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286" w:rsidRDefault="001D2286"/>
    <w:p w:rsidR="001D2286" w:rsidRPr="001D2286" w:rsidRDefault="001D2286" w:rsidP="001D2286"/>
    <w:p w:rsidR="001D2286" w:rsidRPr="001D2286" w:rsidRDefault="001D2286" w:rsidP="001D2286"/>
    <w:p w:rsidR="001D2286" w:rsidRPr="001D2286" w:rsidRDefault="001D2286" w:rsidP="001D2286"/>
    <w:p w:rsidR="001D2286" w:rsidRDefault="001D2286" w:rsidP="001D2286"/>
    <w:p w:rsidR="001D2286" w:rsidRDefault="001D2286" w:rsidP="001D2286"/>
    <w:p w:rsidR="001D2286" w:rsidRDefault="001D2286" w:rsidP="001D2286"/>
    <w:p w:rsidR="001D2286" w:rsidRDefault="001D2286" w:rsidP="001D2286"/>
    <w:p w:rsidR="001D2286" w:rsidRDefault="001D2286" w:rsidP="001D2286"/>
    <w:p w:rsidR="001D2286" w:rsidRDefault="001D2286" w:rsidP="001D2286"/>
    <w:p w:rsidR="00F705D8" w:rsidRDefault="00F705D8" w:rsidP="001D2286"/>
    <w:p w:rsidR="00F705D8" w:rsidRDefault="00F705D8" w:rsidP="001D2286"/>
    <w:p w:rsidR="00F705D8" w:rsidRPr="001D2286" w:rsidRDefault="00F705D8" w:rsidP="001D2286"/>
    <w:p w:rsidR="001D2286" w:rsidRPr="001D2286" w:rsidRDefault="001D2286" w:rsidP="001D2286"/>
    <w:p w:rsidR="001D2286" w:rsidRPr="001D2286" w:rsidRDefault="001D2286" w:rsidP="001D2286">
      <w:pPr>
        <w:spacing w:after="0" w:line="240" w:lineRule="auto"/>
        <w:rPr>
          <w:b/>
        </w:rPr>
      </w:pPr>
    </w:p>
    <w:p w:rsidR="00AF7492" w:rsidRDefault="001D2286" w:rsidP="001D2286">
      <w:pPr>
        <w:tabs>
          <w:tab w:val="left" w:pos="2257"/>
        </w:tabs>
        <w:spacing w:after="0" w:line="240" w:lineRule="auto"/>
        <w:jc w:val="center"/>
        <w:rPr>
          <w:b/>
          <w:sz w:val="36"/>
          <w:szCs w:val="36"/>
        </w:rPr>
      </w:pPr>
      <w:r w:rsidRPr="001D2286">
        <w:rPr>
          <w:b/>
          <w:sz w:val="36"/>
          <w:szCs w:val="36"/>
        </w:rPr>
        <w:t xml:space="preserve">Réduction de la consommation </w:t>
      </w:r>
      <w:r>
        <w:rPr>
          <w:b/>
          <w:sz w:val="36"/>
          <w:szCs w:val="36"/>
        </w:rPr>
        <w:t xml:space="preserve">                                                       </w:t>
      </w:r>
      <w:r w:rsidRPr="001D2286">
        <w:rPr>
          <w:b/>
          <w:sz w:val="36"/>
          <w:szCs w:val="36"/>
        </w:rPr>
        <w:t>d’air comprimé pour le nettoyage</w:t>
      </w:r>
    </w:p>
    <w:p w:rsidR="003A1EE8" w:rsidRDefault="003A1EE8" w:rsidP="001D2286">
      <w:pPr>
        <w:tabs>
          <w:tab w:val="left" w:pos="2257"/>
        </w:tabs>
        <w:spacing w:after="0" w:line="240" w:lineRule="auto"/>
        <w:jc w:val="center"/>
        <w:rPr>
          <w:b/>
          <w:sz w:val="36"/>
          <w:szCs w:val="36"/>
          <w:u w:val="single"/>
        </w:rPr>
      </w:pPr>
      <w:r w:rsidRPr="003A1EE8">
        <w:rPr>
          <w:b/>
          <w:sz w:val="36"/>
          <w:szCs w:val="36"/>
          <w:u w:val="single"/>
        </w:rPr>
        <w:t>EPI D’OR</w:t>
      </w:r>
    </w:p>
    <w:p w:rsidR="003A1EE8" w:rsidRPr="003A1EE8" w:rsidRDefault="003A1EE8" w:rsidP="003A1EE8">
      <w:pPr>
        <w:rPr>
          <w:sz w:val="36"/>
          <w:szCs w:val="36"/>
        </w:rPr>
      </w:pPr>
    </w:p>
    <w:p w:rsidR="003A1EE8" w:rsidRPr="003A1EE8" w:rsidRDefault="003A1EE8" w:rsidP="003A1EE8">
      <w:pPr>
        <w:rPr>
          <w:sz w:val="36"/>
          <w:szCs w:val="36"/>
        </w:rPr>
      </w:pPr>
    </w:p>
    <w:p w:rsidR="003A1EE8" w:rsidRPr="003A1EE8" w:rsidRDefault="003A1EE8" w:rsidP="003A1EE8">
      <w:pPr>
        <w:rPr>
          <w:sz w:val="36"/>
          <w:szCs w:val="36"/>
        </w:rPr>
      </w:pPr>
    </w:p>
    <w:p w:rsidR="003A1EE8" w:rsidRPr="003A1EE8" w:rsidRDefault="003A1EE8" w:rsidP="003A1EE8">
      <w:pPr>
        <w:rPr>
          <w:sz w:val="36"/>
          <w:szCs w:val="36"/>
        </w:rPr>
      </w:pPr>
    </w:p>
    <w:p w:rsidR="003A1EE8" w:rsidRPr="003A1EE8" w:rsidRDefault="003A1EE8" w:rsidP="003A1EE8">
      <w:pPr>
        <w:rPr>
          <w:sz w:val="36"/>
          <w:szCs w:val="36"/>
        </w:rPr>
      </w:pPr>
    </w:p>
    <w:p w:rsidR="003A1EE8" w:rsidRPr="003A1EE8" w:rsidRDefault="003A1EE8" w:rsidP="003A1EE8">
      <w:pPr>
        <w:rPr>
          <w:sz w:val="36"/>
          <w:szCs w:val="36"/>
        </w:rPr>
      </w:pPr>
    </w:p>
    <w:p w:rsidR="003A1EE8" w:rsidRDefault="003A1EE8" w:rsidP="003A1EE8">
      <w:pPr>
        <w:rPr>
          <w:sz w:val="36"/>
          <w:szCs w:val="36"/>
        </w:rPr>
      </w:pPr>
    </w:p>
    <w:p w:rsidR="003A1EE8" w:rsidRDefault="003A1EE8" w:rsidP="003A1EE8">
      <w:pPr>
        <w:tabs>
          <w:tab w:val="left" w:pos="6206"/>
        </w:tabs>
        <w:rPr>
          <w:sz w:val="36"/>
          <w:szCs w:val="36"/>
        </w:rPr>
      </w:pPr>
      <w:r>
        <w:rPr>
          <w:sz w:val="36"/>
          <w:szCs w:val="36"/>
        </w:rPr>
        <w:lastRenderedPageBreak/>
        <w:tab/>
      </w:r>
    </w:p>
    <w:p w:rsidR="003A1EE8" w:rsidRDefault="003A1EE8" w:rsidP="003A1EE8">
      <w:pPr>
        <w:tabs>
          <w:tab w:val="left" w:pos="6206"/>
        </w:tabs>
        <w:rPr>
          <w:sz w:val="36"/>
          <w:szCs w:val="36"/>
        </w:rPr>
      </w:pPr>
    </w:p>
    <w:p w:rsidR="003A1EE8" w:rsidRPr="00B5672A" w:rsidRDefault="008331BB" w:rsidP="00AA12CD">
      <w:pPr>
        <w:pStyle w:val="Paragraphedeliste"/>
        <w:numPr>
          <w:ilvl w:val="0"/>
          <w:numId w:val="1"/>
        </w:numPr>
        <w:tabs>
          <w:tab w:val="left" w:pos="426"/>
        </w:tabs>
        <w:spacing w:after="0" w:line="360" w:lineRule="auto"/>
        <w:ind w:left="142" w:firstLine="0"/>
        <w:rPr>
          <w:b/>
          <w:sz w:val="28"/>
          <w:szCs w:val="28"/>
        </w:rPr>
      </w:pPr>
      <w:r w:rsidRPr="00B5672A">
        <w:rPr>
          <w:b/>
          <w:sz w:val="28"/>
          <w:szCs w:val="28"/>
        </w:rPr>
        <w:t>Introduction :</w:t>
      </w:r>
    </w:p>
    <w:p w:rsidR="003A1EE8" w:rsidRPr="008331BB" w:rsidRDefault="00AA12CD" w:rsidP="00AA12CD">
      <w:pPr>
        <w:tabs>
          <w:tab w:val="left" w:pos="6206"/>
        </w:tabs>
        <w:spacing w:after="0" w:line="360" w:lineRule="auto"/>
        <w:jc w:val="both"/>
        <w:rPr>
          <w:sz w:val="24"/>
          <w:szCs w:val="24"/>
        </w:rPr>
      </w:pPr>
      <w:r>
        <w:rPr>
          <w:sz w:val="24"/>
          <w:szCs w:val="24"/>
        </w:rPr>
        <w:t xml:space="preserve">Cette fiche de projet traite  </w:t>
      </w:r>
      <w:r w:rsidR="00515CE7">
        <w:rPr>
          <w:sz w:val="24"/>
          <w:szCs w:val="24"/>
        </w:rPr>
        <w:t>l</w:t>
      </w:r>
      <w:r>
        <w:rPr>
          <w:sz w:val="24"/>
          <w:szCs w:val="24"/>
        </w:rPr>
        <w:t xml:space="preserve">es pertes énergétiques engendrées par l’utilisation de l’air comprimé dans des actions de nettoyage des machines dans l’usine des pates et des zones de production dans le bâtiment de la minoterie du groupe </w:t>
      </w:r>
      <w:r w:rsidRPr="00515CE7">
        <w:rPr>
          <w:b/>
          <w:sz w:val="24"/>
          <w:szCs w:val="24"/>
        </w:rPr>
        <w:t>EPI D’OR</w:t>
      </w:r>
      <w:r>
        <w:rPr>
          <w:sz w:val="24"/>
          <w:szCs w:val="24"/>
        </w:rPr>
        <w:t xml:space="preserve"> avec la proposition des solutions d’économie.</w:t>
      </w:r>
    </w:p>
    <w:p w:rsidR="003A1EE8" w:rsidRPr="00B5672A" w:rsidRDefault="00B5672A" w:rsidP="00AA12CD">
      <w:pPr>
        <w:pStyle w:val="Paragraphedeliste"/>
        <w:numPr>
          <w:ilvl w:val="0"/>
          <w:numId w:val="1"/>
        </w:numPr>
        <w:tabs>
          <w:tab w:val="left" w:pos="284"/>
        </w:tabs>
        <w:spacing w:after="0" w:line="360" w:lineRule="auto"/>
        <w:ind w:left="0" w:firstLine="0"/>
        <w:rPr>
          <w:b/>
          <w:sz w:val="28"/>
          <w:szCs w:val="28"/>
        </w:rPr>
      </w:pPr>
      <w:r w:rsidRPr="00B5672A">
        <w:rPr>
          <w:b/>
          <w:sz w:val="28"/>
          <w:szCs w:val="28"/>
        </w:rPr>
        <w:t xml:space="preserve">Usine des Pates </w:t>
      </w:r>
    </w:p>
    <w:p w:rsidR="00B5672A" w:rsidRPr="00B5672A" w:rsidRDefault="00B5672A" w:rsidP="00AA12CD">
      <w:pPr>
        <w:spacing w:after="0" w:line="360" w:lineRule="auto"/>
        <w:rPr>
          <w:rFonts w:cstheme="minorHAnsi"/>
          <w:b/>
          <w:sz w:val="24"/>
          <w:szCs w:val="24"/>
        </w:rPr>
      </w:pPr>
      <w:r w:rsidRPr="0081244F">
        <w:rPr>
          <w:rFonts w:cstheme="minorHAnsi"/>
          <w:b/>
          <w:sz w:val="24"/>
          <w:szCs w:val="24"/>
        </w:rPr>
        <w:t>II-1. Centrale</w:t>
      </w:r>
      <w:r w:rsidRPr="00B5672A">
        <w:rPr>
          <w:rFonts w:cstheme="minorHAnsi"/>
          <w:b/>
          <w:sz w:val="24"/>
          <w:szCs w:val="24"/>
        </w:rPr>
        <w:t xml:space="preserve"> de production d’air comprimé :</w:t>
      </w:r>
    </w:p>
    <w:p w:rsidR="00B5672A" w:rsidRPr="00B5672A" w:rsidRDefault="003264C9" w:rsidP="00B5672A">
      <w:pPr>
        <w:tabs>
          <w:tab w:val="num" w:pos="1440"/>
        </w:tabs>
        <w:spacing w:after="0" w:line="360" w:lineRule="auto"/>
        <w:jc w:val="both"/>
        <w:rPr>
          <w:rFonts w:cstheme="minorHAnsi"/>
          <w:sz w:val="24"/>
          <w:szCs w:val="24"/>
        </w:rPr>
      </w:pPr>
      <w:r w:rsidRPr="00B5672A">
        <w:rPr>
          <w:rFonts w:cstheme="minorHAnsi"/>
          <w:noProof/>
          <w:sz w:val="24"/>
          <w:szCs w:val="24"/>
          <w:lang w:eastAsia="fr-FR"/>
        </w:rPr>
        <w:drawing>
          <wp:anchor distT="0" distB="0" distL="114300" distR="114300" simplePos="0" relativeHeight="251655680" behindDoc="1" locked="0" layoutInCell="1" allowOverlap="1" wp14:anchorId="01AE0C4B" wp14:editId="0D1A3B0B">
            <wp:simplePos x="0" y="0"/>
            <wp:positionH relativeFrom="column">
              <wp:posOffset>3546475</wp:posOffset>
            </wp:positionH>
            <wp:positionV relativeFrom="paragraph">
              <wp:posOffset>379730</wp:posOffset>
            </wp:positionV>
            <wp:extent cx="2515235" cy="1885950"/>
            <wp:effectExtent l="19050" t="19050" r="0" b="0"/>
            <wp:wrapNone/>
            <wp:docPr id="1" name="Image 1" descr="D:\WORK\ACTION\FORMATION\AHK\Prises des mesures\EPI D'OR\PHOTOS\IMG_20160213_121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ACTION\FORMATION\AHK\Prises des mesures\EPI D'OR\PHOTOS\IMG_20160213_121250.jpg"/>
                    <pic:cNvPicPr>
                      <a:picLocks noChangeAspect="1" noChangeArrowheads="1"/>
                    </pic:cNvPicPr>
                  </pic:nvPicPr>
                  <pic:blipFill>
                    <a:blip r:embed="rId7" cstate="screen"/>
                    <a:srcRect/>
                    <a:stretch>
                      <a:fillRect/>
                    </a:stretch>
                  </pic:blipFill>
                  <pic:spPr bwMode="auto">
                    <a:xfrm>
                      <a:off x="0" y="0"/>
                      <a:ext cx="2515235" cy="1885950"/>
                    </a:xfrm>
                    <a:prstGeom prst="rect">
                      <a:avLst/>
                    </a:prstGeom>
                    <a:noFill/>
                    <a:ln w="9525">
                      <a:solidFill>
                        <a:schemeClr val="tx1"/>
                      </a:solidFill>
                      <a:miter lim="800000"/>
                      <a:headEnd/>
                      <a:tailEnd/>
                    </a:ln>
                  </pic:spPr>
                </pic:pic>
              </a:graphicData>
            </a:graphic>
          </wp:anchor>
        </w:drawing>
      </w:r>
      <w:r w:rsidR="00B5672A" w:rsidRPr="00B5672A">
        <w:rPr>
          <w:rFonts w:cstheme="minorHAnsi"/>
          <w:sz w:val="24"/>
          <w:szCs w:val="24"/>
        </w:rPr>
        <w:t>La centrale de production d’air comprimé est composée de 5 compresseurs dont 4 compresseurs seulement sont en fonctionnement :</w:t>
      </w:r>
    </w:p>
    <w:p w:rsidR="00B5672A" w:rsidRPr="00B5672A" w:rsidRDefault="00B5672A" w:rsidP="00771298">
      <w:pPr>
        <w:spacing w:after="0" w:line="240" w:lineRule="auto"/>
        <w:rPr>
          <w:rFonts w:cstheme="minorHAnsi"/>
          <w:sz w:val="24"/>
          <w:szCs w:val="24"/>
        </w:rPr>
      </w:pPr>
      <w:r w:rsidRPr="00B5672A">
        <w:rPr>
          <w:rFonts w:cstheme="minorHAnsi"/>
          <w:b/>
          <w:sz w:val="24"/>
          <w:szCs w:val="24"/>
        </w:rPr>
        <w:t>Compresseur N°1 :</w:t>
      </w:r>
      <w:r w:rsidRPr="00B5672A">
        <w:rPr>
          <w:rFonts w:cstheme="minorHAnsi"/>
          <w:sz w:val="24"/>
          <w:szCs w:val="24"/>
        </w:rPr>
        <w:t xml:space="preserve"> </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Marque : </w:t>
      </w:r>
      <w:r>
        <w:rPr>
          <w:rFonts w:cstheme="minorHAnsi"/>
          <w:sz w:val="24"/>
          <w:szCs w:val="24"/>
        </w:rPr>
        <w:t>KAESER</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Modèle : </w:t>
      </w:r>
      <w:r>
        <w:rPr>
          <w:rFonts w:cstheme="minorHAnsi"/>
          <w:sz w:val="24"/>
          <w:szCs w:val="24"/>
        </w:rPr>
        <w:t>CSD82</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N° de Série : </w:t>
      </w:r>
      <w:r w:rsidR="00771298">
        <w:rPr>
          <w:rFonts w:cstheme="minorHAnsi"/>
          <w:sz w:val="24"/>
          <w:szCs w:val="24"/>
        </w:rPr>
        <w:t>1208</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Pression max :   </w:t>
      </w:r>
      <w:r w:rsidR="00771298">
        <w:rPr>
          <w:rFonts w:cstheme="minorHAnsi"/>
          <w:sz w:val="24"/>
          <w:szCs w:val="24"/>
        </w:rPr>
        <w:t>8</w:t>
      </w:r>
      <w:r w:rsidRPr="00B5672A">
        <w:rPr>
          <w:rFonts w:cstheme="minorHAnsi"/>
          <w:sz w:val="24"/>
          <w:szCs w:val="24"/>
        </w:rPr>
        <w:t xml:space="preserve"> bar</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Débit :     </w:t>
      </w:r>
      <w:r w:rsidR="00771298">
        <w:rPr>
          <w:rFonts w:cstheme="minorHAnsi"/>
          <w:sz w:val="24"/>
          <w:szCs w:val="24"/>
        </w:rPr>
        <w:t>8,26</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 xml:space="preserve">Puissance moteur : </w:t>
      </w:r>
      <w:r w:rsidR="00771298">
        <w:rPr>
          <w:rFonts w:cstheme="minorHAnsi"/>
          <w:sz w:val="24"/>
          <w:szCs w:val="24"/>
        </w:rPr>
        <w:t>45</w:t>
      </w:r>
      <w:r w:rsidRPr="00B5672A">
        <w:rPr>
          <w:rFonts w:cstheme="minorHAnsi"/>
          <w:sz w:val="24"/>
          <w:szCs w:val="24"/>
        </w:rPr>
        <w:t xml:space="preserve"> kW</w:t>
      </w:r>
    </w:p>
    <w:p w:rsidR="00B5672A" w:rsidRPr="00B5672A" w:rsidRDefault="00B5672A" w:rsidP="00771298">
      <w:pPr>
        <w:spacing w:after="0" w:line="240" w:lineRule="auto"/>
        <w:ind w:firstLine="709"/>
        <w:rPr>
          <w:rFonts w:cstheme="minorHAnsi"/>
          <w:sz w:val="24"/>
          <w:szCs w:val="24"/>
        </w:rPr>
      </w:pPr>
      <w:r w:rsidRPr="00B5672A">
        <w:rPr>
          <w:rFonts w:cstheme="minorHAnsi"/>
          <w:sz w:val="24"/>
          <w:szCs w:val="24"/>
        </w:rPr>
        <w:t>Année de fabrication : 200</w:t>
      </w:r>
      <w:r w:rsidR="00771298">
        <w:rPr>
          <w:rFonts w:cstheme="minorHAnsi"/>
          <w:sz w:val="24"/>
          <w:szCs w:val="24"/>
        </w:rPr>
        <w:t>8</w:t>
      </w:r>
    </w:p>
    <w:p w:rsidR="003A1EE8" w:rsidRPr="00771298" w:rsidRDefault="003A1EE8" w:rsidP="00771298">
      <w:pPr>
        <w:tabs>
          <w:tab w:val="left" w:pos="6206"/>
        </w:tabs>
        <w:spacing w:after="0" w:line="240" w:lineRule="auto"/>
        <w:rPr>
          <w:rFonts w:cstheme="minorHAnsi"/>
          <w:sz w:val="14"/>
          <w:szCs w:val="24"/>
        </w:rPr>
      </w:pPr>
    </w:p>
    <w:p w:rsidR="00771298" w:rsidRPr="00B5672A" w:rsidRDefault="00771298" w:rsidP="00771298">
      <w:pPr>
        <w:spacing w:after="0" w:line="240" w:lineRule="auto"/>
        <w:rPr>
          <w:rFonts w:cstheme="minorHAnsi"/>
          <w:sz w:val="24"/>
          <w:szCs w:val="24"/>
        </w:rPr>
      </w:pPr>
      <w:r w:rsidRPr="00B5672A">
        <w:rPr>
          <w:rFonts w:cstheme="minorHAnsi"/>
          <w:b/>
          <w:sz w:val="24"/>
          <w:szCs w:val="24"/>
        </w:rPr>
        <w:t>Compresseur N°</w:t>
      </w:r>
      <w:r>
        <w:rPr>
          <w:rFonts w:cstheme="minorHAnsi"/>
          <w:b/>
          <w:sz w:val="24"/>
          <w:szCs w:val="24"/>
        </w:rPr>
        <w:t>2</w:t>
      </w:r>
      <w:r w:rsidRPr="00B5672A">
        <w:rPr>
          <w:rFonts w:cstheme="minorHAnsi"/>
          <w:b/>
          <w:sz w:val="24"/>
          <w:szCs w:val="24"/>
        </w:rPr>
        <w:t> :</w:t>
      </w:r>
      <w:r w:rsidRPr="00B5672A">
        <w:rPr>
          <w:rFonts w:cstheme="minorHAnsi"/>
          <w:sz w:val="24"/>
          <w:szCs w:val="24"/>
        </w:rPr>
        <w:t xml:space="preserve"> </w:t>
      </w:r>
    </w:p>
    <w:p w:rsidR="00771298" w:rsidRPr="00B5672A" w:rsidRDefault="003264C9" w:rsidP="00771298">
      <w:pPr>
        <w:spacing w:after="0" w:line="240" w:lineRule="auto"/>
        <w:ind w:firstLine="709"/>
        <w:rPr>
          <w:rFonts w:cstheme="minorHAnsi"/>
          <w:sz w:val="24"/>
          <w:szCs w:val="24"/>
        </w:rPr>
      </w:pPr>
      <w:r>
        <w:rPr>
          <w:rFonts w:cstheme="minorHAnsi"/>
          <w:noProof/>
          <w:sz w:val="24"/>
          <w:szCs w:val="24"/>
          <w:lang w:eastAsia="fr-FR"/>
        </w:rPr>
        <w:drawing>
          <wp:anchor distT="0" distB="0" distL="114300" distR="114300" simplePos="0" relativeHeight="251658752" behindDoc="1" locked="0" layoutInCell="1" allowOverlap="1" wp14:anchorId="7BF1354B" wp14:editId="6F966A84">
            <wp:simplePos x="0" y="0"/>
            <wp:positionH relativeFrom="column">
              <wp:posOffset>3565525</wp:posOffset>
            </wp:positionH>
            <wp:positionV relativeFrom="paragraph">
              <wp:posOffset>103505</wp:posOffset>
            </wp:positionV>
            <wp:extent cx="2518410" cy="1890395"/>
            <wp:effectExtent l="19050" t="19050" r="0" b="0"/>
            <wp:wrapNone/>
            <wp:docPr id="3" name="Image 2" descr="D:\WORK\ACTION\FORMATION\AHK\Prises des mesures\EPI D'OR\PHOTOS\IMG_20160213_12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ORK\ACTION\FORMATION\AHK\Prises des mesures\EPI D'OR\PHOTOS\IMG_20160213_121200.jpg"/>
                    <pic:cNvPicPr>
                      <a:picLocks noChangeAspect="1" noChangeArrowheads="1"/>
                    </pic:cNvPicPr>
                  </pic:nvPicPr>
                  <pic:blipFill>
                    <a:blip r:embed="rId8" cstate="screen">
                      <a:lum bright="10000"/>
                    </a:blip>
                    <a:srcRect/>
                    <a:stretch>
                      <a:fillRect/>
                    </a:stretch>
                  </pic:blipFill>
                  <pic:spPr bwMode="auto">
                    <a:xfrm>
                      <a:off x="0" y="0"/>
                      <a:ext cx="2518410" cy="1890395"/>
                    </a:xfrm>
                    <a:prstGeom prst="rect">
                      <a:avLst/>
                    </a:prstGeom>
                    <a:noFill/>
                    <a:ln w="9525">
                      <a:solidFill>
                        <a:schemeClr val="tx1"/>
                      </a:solidFill>
                      <a:miter lim="800000"/>
                      <a:headEnd/>
                      <a:tailEnd/>
                    </a:ln>
                  </pic:spPr>
                </pic:pic>
              </a:graphicData>
            </a:graphic>
          </wp:anchor>
        </w:drawing>
      </w:r>
      <w:r w:rsidR="00771298" w:rsidRPr="00B5672A">
        <w:rPr>
          <w:rFonts w:cstheme="minorHAnsi"/>
          <w:sz w:val="24"/>
          <w:szCs w:val="24"/>
        </w:rPr>
        <w:t xml:space="preserve">Marque : </w:t>
      </w:r>
      <w:r w:rsidR="00771298">
        <w:rPr>
          <w:rFonts w:cstheme="minorHAnsi"/>
          <w:sz w:val="24"/>
          <w:szCs w:val="24"/>
        </w:rPr>
        <w:t>KAESER</w:t>
      </w:r>
    </w:p>
    <w:p w:rsidR="00771298" w:rsidRPr="00B5672A" w:rsidRDefault="00771298" w:rsidP="00771298">
      <w:pPr>
        <w:spacing w:after="0" w:line="240" w:lineRule="auto"/>
        <w:ind w:firstLine="709"/>
        <w:rPr>
          <w:rFonts w:cstheme="minorHAnsi"/>
          <w:sz w:val="24"/>
          <w:szCs w:val="24"/>
        </w:rPr>
      </w:pPr>
      <w:r w:rsidRPr="00B5672A">
        <w:rPr>
          <w:rFonts w:cstheme="minorHAnsi"/>
          <w:sz w:val="24"/>
          <w:szCs w:val="24"/>
        </w:rPr>
        <w:t xml:space="preserve">Modèle : </w:t>
      </w:r>
      <w:r>
        <w:rPr>
          <w:rFonts w:cstheme="minorHAnsi"/>
          <w:sz w:val="24"/>
          <w:szCs w:val="24"/>
        </w:rPr>
        <w:t>CSDX140</w:t>
      </w:r>
    </w:p>
    <w:p w:rsidR="00771298" w:rsidRPr="00B5672A" w:rsidRDefault="00771298" w:rsidP="00771298">
      <w:pPr>
        <w:spacing w:after="0" w:line="240" w:lineRule="auto"/>
        <w:ind w:firstLine="709"/>
        <w:rPr>
          <w:rFonts w:cstheme="minorHAnsi"/>
          <w:sz w:val="24"/>
          <w:szCs w:val="24"/>
        </w:rPr>
      </w:pPr>
      <w:r w:rsidRPr="00B5672A">
        <w:rPr>
          <w:rFonts w:cstheme="minorHAnsi"/>
          <w:sz w:val="24"/>
          <w:szCs w:val="24"/>
        </w:rPr>
        <w:t xml:space="preserve">N° de Série : </w:t>
      </w:r>
      <w:r>
        <w:rPr>
          <w:rFonts w:cstheme="minorHAnsi"/>
          <w:sz w:val="24"/>
          <w:szCs w:val="24"/>
        </w:rPr>
        <w:t>1031</w:t>
      </w:r>
    </w:p>
    <w:p w:rsidR="00771298" w:rsidRPr="00B5672A" w:rsidRDefault="00771298" w:rsidP="00771298">
      <w:pPr>
        <w:spacing w:after="0" w:line="240" w:lineRule="auto"/>
        <w:ind w:firstLine="709"/>
        <w:rPr>
          <w:rFonts w:cstheme="minorHAnsi"/>
          <w:sz w:val="24"/>
          <w:szCs w:val="24"/>
        </w:rPr>
      </w:pPr>
      <w:r w:rsidRPr="00B5672A">
        <w:rPr>
          <w:rFonts w:cstheme="minorHAnsi"/>
          <w:sz w:val="24"/>
          <w:szCs w:val="24"/>
        </w:rPr>
        <w:t xml:space="preserve">Pression max :   </w:t>
      </w:r>
      <w:r>
        <w:rPr>
          <w:rFonts w:cstheme="minorHAnsi"/>
          <w:sz w:val="24"/>
          <w:szCs w:val="24"/>
        </w:rPr>
        <w:t>8,5</w:t>
      </w:r>
      <w:r w:rsidRPr="00B5672A">
        <w:rPr>
          <w:rFonts w:cstheme="minorHAnsi"/>
          <w:sz w:val="24"/>
          <w:szCs w:val="24"/>
        </w:rPr>
        <w:t xml:space="preserve"> </w:t>
      </w:r>
      <w:proofErr w:type="gramStart"/>
      <w:r w:rsidRPr="00B5672A">
        <w:rPr>
          <w:rFonts w:cstheme="minorHAnsi"/>
          <w:sz w:val="24"/>
          <w:szCs w:val="24"/>
        </w:rPr>
        <w:t>bar</w:t>
      </w:r>
      <w:proofErr w:type="gramEnd"/>
    </w:p>
    <w:p w:rsidR="00771298" w:rsidRPr="00B5672A" w:rsidRDefault="00771298" w:rsidP="00771298">
      <w:pPr>
        <w:spacing w:after="0" w:line="240" w:lineRule="auto"/>
        <w:ind w:firstLine="709"/>
        <w:rPr>
          <w:rFonts w:cstheme="minorHAnsi"/>
          <w:sz w:val="24"/>
          <w:szCs w:val="24"/>
        </w:rPr>
      </w:pPr>
      <w:r w:rsidRPr="00B5672A">
        <w:rPr>
          <w:rFonts w:cstheme="minorHAnsi"/>
          <w:sz w:val="24"/>
          <w:szCs w:val="24"/>
        </w:rPr>
        <w:t xml:space="preserve">Débit :     </w:t>
      </w:r>
      <w:r>
        <w:rPr>
          <w:rFonts w:cstheme="minorHAnsi"/>
          <w:sz w:val="24"/>
          <w:szCs w:val="24"/>
        </w:rPr>
        <w:t>13,74</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771298" w:rsidRPr="00B5672A" w:rsidRDefault="00771298" w:rsidP="00771298">
      <w:pPr>
        <w:spacing w:after="0" w:line="240" w:lineRule="auto"/>
        <w:ind w:firstLine="709"/>
        <w:rPr>
          <w:rFonts w:cstheme="minorHAnsi"/>
          <w:sz w:val="24"/>
          <w:szCs w:val="24"/>
        </w:rPr>
      </w:pPr>
      <w:r w:rsidRPr="00B5672A">
        <w:rPr>
          <w:rFonts w:cstheme="minorHAnsi"/>
          <w:sz w:val="24"/>
          <w:szCs w:val="24"/>
        </w:rPr>
        <w:t xml:space="preserve">Puissance moteur : </w:t>
      </w:r>
      <w:r>
        <w:rPr>
          <w:rFonts w:cstheme="minorHAnsi"/>
          <w:sz w:val="24"/>
          <w:szCs w:val="24"/>
        </w:rPr>
        <w:t>75</w:t>
      </w:r>
      <w:r w:rsidRPr="00B5672A">
        <w:rPr>
          <w:rFonts w:cstheme="minorHAnsi"/>
          <w:sz w:val="24"/>
          <w:szCs w:val="24"/>
        </w:rPr>
        <w:t xml:space="preserve"> kW</w:t>
      </w:r>
    </w:p>
    <w:p w:rsidR="003A1EE8" w:rsidRPr="008331BB" w:rsidRDefault="00771298" w:rsidP="00771298">
      <w:pPr>
        <w:tabs>
          <w:tab w:val="left" w:pos="6206"/>
        </w:tabs>
        <w:rPr>
          <w:sz w:val="24"/>
          <w:szCs w:val="24"/>
        </w:rPr>
      </w:pPr>
      <w:r>
        <w:rPr>
          <w:rFonts w:cstheme="minorHAnsi"/>
          <w:sz w:val="24"/>
          <w:szCs w:val="24"/>
        </w:rPr>
        <w:t xml:space="preserve">             </w:t>
      </w:r>
      <w:r w:rsidRPr="00B5672A">
        <w:rPr>
          <w:rFonts w:cstheme="minorHAnsi"/>
          <w:sz w:val="24"/>
          <w:szCs w:val="24"/>
        </w:rPr>
        <w:t>Année de fabrication : 20</w:t>
      </w:r>
      <w:r>
        <w:rPr>
          <w:rFonts w:cstheme="minorHAnsi"/>
          <w:sz w:val="24"/>
          <w:szCs w:val="24"/>
        </w:rPr>
        <w:t>13</w:t>
      </w:r>
    </w:p>
    <w:p w:rsidR="00CF59F3" w:rsidRPr="00B5672A" w:rsidRDefault="00CF59F3" w:rsidP="00CF59F3">
      <w:pPr>
        <w:spacing w:after="0" w:line="240" w:lineRule="auto"/>
        <w:rPr>
          <w:rFonts w:cstheme="minorHAnsi"/>
          <w:sz w:val="24"/>
          <w:szCs w:val="24"/>
        </w:rPr>
      </w:pPr>
      <w:r w:rsidRPr="00B5672A">
        <w:rPr>
          <w:rFonts w:cstheme="minorHAnsi"/>
          <w:b/>
          <w:sz w:val="24"/>
          <w:szCs w:val="24"/>
        </w:rPr>
        <w:t>Compresseur N°</w:t>
      </w:r>
      <w:r>
        <w:rPr>
          <w:rFonts w:cstheme="minorHAnsi"/>
          <w:b/>
          <w:sz w:val="24"/>
          <w:szCs w:val="24"/>
        </w:rPr>
        <w:t>4</w:t>
      </w:r>
      <w:r w:rsidRPr="00B5672A">
        <w:rPr>
          <w:rFonts w:cstheme="minorHAnsi"/>
          <w:b/>
          <w:sz w:val="24"/>
          <w:szCs w:val="24"/>
        </w:rPr>
        <w:t> :</w:t>
      </w:r>
      <w:r w:rsidRPr="00B5672A">
        <w:rPr>
          <w:rFonts w:cstheme="minorHAnsi"/>
          <w:sz w:val="24"/>
          <w:szCs w:val="24"/>
        </w:rPr>
        <w:t xml:space="preserve"> </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Marque : </w:t>
      </w:r>
      <w:r>
        <w:rPr>
          <w:rFonts w:cstheme="minorHAnsi"/>
          <w:sz w:val="24"/>
          <w:szCs w:val="24"/>
        </w:rPr>
        <w:t>KAESER</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Modèle : </w:t>
      </w:r>
      <w:r>
        <w:rPr>
          <w:rFonts w:cstheme="minorHAnsi"/>
          <w:sz w:val="24"/>
          <w:szCs w:val="24"/>
        </w:rPr>
        <w:t>CSD82</w:t>
      </w:r>
    </w:p>
    <w:p w:rsidR="00CF59F3" w:rsidRPr="00B5672A" w:rsidRDefault="003264C9" w:rsidP="00CF59F3">
      <w:pPr>
        <w:spacing w:after="0" w:line="240" w:lineRule="auto"/>
        <w:ind w:firstLine="709"/>
        <w:rPr>
          <w:rFonts w:cstheme="minorHAnsi"/>
          <w:sz w:val="24"/>
          <w:szCs w:val="24"/>
        </w:rPr>
      </w:pPr>
      <w:r>
        <w:rPr>
          <w:rFonts w:cstheme="minorHAnsi"/>
          <w:noProof/>
          <w:sz w:val="24"/>
          <w:szCs w:val="24"/>
          <w:lang w:eastAsia="fr-FR"/>
        </w:rPr>
        <w:drawing>
          <wp:anchor distT="0" distB="0" distL="114300" distR="114300" simplePos="0" relativeHeight="251660800" behindDoc="1" locked="0" layoutInCell="1" allowOverlap="1" wp14:anchorId="0B0423B3" wp14:editId="38DA473F">
            <wp:simplePos x="0" y="0"/>
            <wp:positionH relativeFrom="column">
              <wp:posOffset>3606800</wp:posOffset>
            </wp:positionH>
            <wp:positionV relativeFrom="paragraph">
              <wp:posOffset>43180</wp:posOffset>
            </wp:positionV>
            <wp:extent cx="2526030" cy="1875155"/>
            <wp:effectExtent l="19050" t="19050" r="7620" b="0"/>
            <wp:wrapNone/>
            <wp:docPr id="4" name="Image 3" descr="D:\WORK\ACTION\FORMATION\AHK\Prises des mesures\EPI D'OR\PHOTOS\IMG_20160213_121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ACTION\FORMATION\AHK\Prises des mesures\EPI D'OR\PHOTOS\IMG_20160213_121147.jpg"/>
                    <pic:cNvPicPr>
                      <a:picLocks noChangeAspect="1" noChangeArrowheads="1"/>
                    </pic:cNvPicPr>
                  </pic:nvPicPr>
                  <pic:blipFill>
                    <a:blip r:embed="rId9" cstate="screen"/>
                    <a:srcRect/>
                    <a:stretch>
                      <a:fillRect/>
                    </a:stretch>
                  </pic:blipFill>
                  <pic:spPr bwMode="auto">
                    <a:xfrm>
                      <a:off x="0" y="0"/>
                      <a:ext cx="2526030" cy="1875155"/>
                    </a:xfrm>
                    <a:prstGeom prst="rect">
                      <a:avLst/>
                    </a:prstGeom>
                    <a:noFill/>
                    <a:ln w="9525">
                      <a:solidFill>
                        <a:schemeClr val="tx1"/>
                      </a:solidFill>
                      <a:miter lim="800000"/>
                      <a:headEnd/>
                      <a:tailEnd/>
                    </a:ln>
                  </pic:spPr>
                </pic:pic>
              </a:graphicData>
            </a:graphic>
          </wp:anchor>
        </w:drawing>
      </w:r>
      <w:r w:rsidR="00CF59F3" w:rsidRPr="00B5672A">
        <w:rPr>
          <w:rFonts w:cstheme="minorHAnsi"/>
          <w:sz w:val="24"/>
          <w:szCs w:val="24"/>
        </w:rPr>
        <w:t xml:space="preserve">N° de Série : </w:t>
      </w:r>
      <w:r w:rsidR="00CF59F3">
        <w:rPr>
          <w:rFonts w:cstheme="minorHAnsi"/>
          <w:sz w:val="24"/>
          <w:szCs w:val="24"/>
        </w:rPr>
        <w:t>1218</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Pression max :   </w:t>
      </w:r>
      <w:r>
        <w:rPr>
          <w:rFonts w:cstheme="minorHAnsi"/>
          <w:sz w:val="24"/>
          <w:szCs w:val="24"/>
        </w:rPr>
        <w:t>8</w:t>
      </w:r>
      <w:r w:rsidRPr="00B5672A">
        <w:rPr>
          <w:rFonts w:cstheme="minorHAnsi"/>
          <w:sz w:val="24"/>
          <w:szCs w:val="24"/>
        </w:rPr>
        <w:t xml:space="preserve"> </w:t>
      </w:r>
      <w:proofErr w:type="gramStart"/>
      <w:r w:rsidRPr="00B5672A">
        <w:rPr>
          <w:rFonts w:cstheme="minorHAnsi"/>
          <w:sz w:val="24"/>
          <w:szCs w:val="24"/>
        </w:rPr>
        <w:t>bar</w:t>
      </w:r>
      <w:proofErr w:type="gramEnd"/>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Débit :     </w:t>
      </w:r>
      <w:r>
        <w:rPr>
          <w:rFonts w:cstheme="minorHAnsi"/>
          <w:sz w:val="24"/>
          <w:szCs w:val="24"/>
        </w:rPr>
        <w:t>8,26</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Puissance moteur : </w:t>
      </w:r>
      <w:r>
        <w:rPr>
          <w:rFonts w:cstheme="minorHAnsi"/>
          <w:sz w:val="24"/>
          <w:szCs w:val="24"/>
        </w:rPr>
        <w:t>45</w:t>
      </w:r>
      <w:r w:rsidRPr="00B5672A">
        <w:rPr>
          <w:rFonts w:cstheme="minorHAnsi"/>
          <w:sz w:val="24"/>
          <w:szCs w:val="24"/>
        </w:rPr>
        <w:t xml:space="preserve"> kW</w:t>
      </w:r>
    </w:p>
    <w:p w:rsidR="003A1EE8" w:rsidRPr="008331BB" w:rsidRDefault="00CF59F3" w:rsidP="00CF59F3">
      <w:pPr>
        <w:tabs>
          <w:tab w:val="left" w:pos="6206"/>
        </w:tabs>
        <w:rPr>
          <w:sz w:val="24"/>
          <w:szCs w:val="24"/>
        </w:rPr>
      </w:pPr>
      <w:r>
        <w:rPr>
          <w:rFonts w:cstheme="minorHAnsi"/>
          <w:sz w:val="24"/>
          <w:szCs w:val="24"/>
        </w:rPr>
        <w:t xml:space="preserve">             </w:t>
      </w:r>
      <w:r w:rsidRPr="00B5672A">
        <w:rPr>
          <w:rFonts w:cstheme="minorHAnsi"/>
          <w:sz w:val="24"/>
          <w:szCs w:val="24"/>
        </w:rPr>
        <w:t>Année de fabrication : 200</w:t>
      </w:r>
      <w:r>
        <w:rPr>
          <w:rFonts w:cstheme="minorHAnsi"/>
          <w:sz w:val="24"/>
          <w:szCs w:val="24"/>
        </w:rPr>
        <w:t>8</w:t>
      </w:r>
    </w:p>
    <w:p w:rsidR="00CF59F3" w:rsidRPr="00B5672A" w:rsidRDefault="00CF59F3" w:rsidP="00CF59F3">
      <w:pPr>
        <w:spacing w:after="0" w:line="240" w:lineRule="auto"/>
        <w:rPr>
          <w:rFonts w:cstheme="minorHAnsi"/>
          <w:sz w:val="24"/>
          <w:szCs w:val="24"/>
        </w:rPr>
      </w:pPr>
      <w:r w:rsidRPr="00B5672A">
        <w:rPr>
          <w:rFonts w:cstheme="minorHAnsi"/>
          <w:b/>
          <w:sz w:val="24"/>
          <w:szCs w:val="24"/>
        </w:rPr>
        <w:t>Compresseur N°</w:t>
      </w:r>
      <w:r w:rsidR="00D954D7">
        <w:rPr>
          <w:rFonts w:cstheme="minorHAnsi"/>
          <w:b/>
          <w:sz w:val="24"/>
          <w:szCs w:val="24"/>
        </w:rPr>
        <w:t>5</w:t>
      </w:r>
      <w:r w:rsidRPr="00B5672A">
        <w:rPr>
          <w:rFonts w:cstheme="minorHAnsi"/>
          <w:b/>
          <w:sz w:val="24"/>
          <w:szCs w:val="24"/>
        </w:rPr>
        <w:t> :</w:t>
      </w:r>
      <w:r w:rsidRPr="00B5672A">
        <w:rPr>
          <w:rFonts w:cstheme="minorHAnsi"/>
          <w:sz w:val="24"/>
          <w:szCs w:val="24"/>
        </w:rPr>
        <w:t xml:space="preserve"> </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Marque : </w:t>
      </w:r>
      <w:r>
        <w:rPr>
          <w:rFonts w:cstheme="minorHAnsi"/>
          <w:sz w:val="24"/>
          <w:szCs w:val="24"/>
        </w:rPr>
        <w:t>KAESER</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lastRenderedPageBreak/>
        <w:t xml:space="preserve">Modèle : </w:t>
      </w:r>
      <w:r>
        <w:rPr>
          <w:rFonts w:cstheme="minorHAnsi"/>
          <w:sz w:val="24"/>
          <w:szCs w:val="24"/>
        </w:rPr>
        <w:t>CSDX140</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N° de Série : </w:t>
      </w:r>
      <w:r>
        <w:rPr>
          <w:rFonts w:cstheme="minorHAnsi"/>
          <w:sz w:val="24"/>
          <w:szCs w:val="24"/>
        </w:rPr>
        <w:t>1032</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Pression max :   </w:t>
      </w:r>
      <w:r>
        <w:rPr>
          <w:rFonts w:cstheme="minorHAnsi"/>
          <w:sz w:val="24"/>
          <w:szCs w:val="24"/>
        </w:rPr>
        <w:t>8,5</w:t>
      </w:r>
      <w:r w:rsidRPr="00B5672A">
        <w:rPr>
          <w:rFonts w:cstheme="minorHAnsi"/>
          <w:sz w:val="24"/>
          <w:szCs w:val="24"/>
        </w:rPr>
        <w:t xml:space="preserve"> bar</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Débit :     </w:t>
      </w:r>
      <w:r>
        <w:rPr>
          <w:rFonts w:cstheme="minorHAnsi"/>
          <w:sz w:val="24"/>
          <w:szCs w:val="24"/>
        </w:rPr>
        <w:t>13,74</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CF59F3" w:rsidRPr="00B5672A" w:rsidRDefault="00CF59F3" w:rsidP="00CF59F3">
      <w:pPr>
        <w:spacing w:after="0" w:line="240" w:lineRule="auto"/>
        <w:ind w:firstLine="709"/>
        <w:rPr>
          <w:rFonts w:cstheme="minorHAnsi"/>
          <w:sz w:val="24"/>
          <w:szCs w:val="24"/>
        </w:rPr>
      </w:pPr>
      <w:r w:rsidRPr="00B5672A">
        <w:rPr>
          <w:rFonts w:cstheme="minorHAnsi"/>
          <w:sz w:val="24"/>
          <w:szCs w:val="24"/>
        </w:rPr>
        <w:t xml:space="preserve">Puissance moteur : </w:t>
      </w:r>
      <w:r>
        <w:rPr>
          <w:rFonts w:cstheme="minorHAnsi"/>
          <w:sz w:val="24"/>
          <w:szCs w:val="24"/>
        </w:rPr>
        <w:t>75</w:t>
      </w:r>
      <w:r w:rsidRPr="00B5672A">
        <w:rPr>
          <w:rFonts w:cstheme="minorHAnsi"/>
          <w:sz w:val="24"/>
          <w:szCs w:val="24"/>
        </w:rPr>
        <w:t xml:space="preserve"> kW</w:t>
      </w:r>
    </w:p>
    <w:p w:rsidR="00AA12CD" w:rsidRPr="003264C9" w:rsidRDefault="00CF59F3" w:rsidP="003264C9">
      <w:pPr>
        <w:tabs>
          <w:tab w:val="left" w:pos="6206"/>
        </w:tabs>
        <w:rPr>
          <w:sz w:val="24"/>
          <w:szCs w:val="24"/>
        </w:rPr>
      </w:pPr>
      <w:r>
        <w:rPr>
          <w:rFonts w:cstheme="minorHAnsi"/>
          <w:sz w:val="24"/>
          <w:szCs w:val="24"/>
        </w:rPr>
        <w:t xml:space="preserve">             </w:t>
      </w:r>
      <w:r w:rsidRPr="00B5672A">
        <w:rPr>
          <w:rFonts w:cstheme="minorHAnsi"/>
          <w:sz w:val="24"/>
          <w:szCs w:val="24"/>
        </w:rPr>
        <w:t>Année de fabrication : 20</w:t>
      </w:r>
      <w:r>
        <w:rPr>
          <w:rFonts w:cstheme="minorHAnsi"/>
          <w:sz w:val="24"/>
          <w:szCs w:val="24"/>
        </w:rPr>
        <w:t>13</w:t>
      </w:r>
      <w:bookmarkStart w:id="0" w:name="_GoBack"/>
      <w:bookmarkEnd w:id="0"/>
    </w:p>
    <w:p w:rsidR="00AA12CD" w:rsidRDefault="00AA12CD" w:rsidP="00D954D7">
      <w:pPr>
        <w:spacing w:after="0" w:line="360" w:lineRule="auto"/>
        <w:rPr>
          <w:rFonts w:cstheme="minorHAnsi"/>
          <w:b/>
          <w:sz w:val="24"/>
          <w:szCs w:val="24"/>
        </w:rPr>
      </w:pPr>
    </w:p>
    <w:p w:rsidR="00D954D7" w:rsidRPr="00D954D7" w:rsidRDefault="00D954D7" w:rsidP="00D954D7">
      <w:pPr>
        <w:spacing w:after="0" w:line="360" w:lineRule="auto"/>
        <w:rPr>
          <w:rFonts w:cstheme="minorHAnsi"/>
          <w:b/>
          <w:sz w:val="24"/>
          <w:szCs w:val="24"/>
        </w:rPr>
      </w:pPr>
      <w:r w:rsidRPr="00D954D7">
        <w:rPr>
          <w:rFonts w:cstheme="minorHAnsi"/>
          <w:b/>
          <w:sz w:val="24"/>
          <w:szCs w:val="24"/>
        </w:rPr>
        <w:t>II-2. Consommations spécifiques des compresseurs</w:t>
      </w:r>
    </w:p>
    <w:p w:rsidR="00D954D7" w:rsidRPr="00D954D7" w:rsidRDefault="00D954D7" w:rsidP="00D954D7">
      <w:pPr>
        <w:spacing w:after="0" w:line="360" w:lineRule="auto"/>
        <w:rPr>
          <w:rFonts w:cstheme="minorHAnsi"/>
          <w:b/>
          <w:sz w:val="24"/>
          <w:szCs w:val="24"/>
          <w:u w:val="single"/>
        </w:rPr>
      </w:pPr>
      <w:r w:rsidRPr="00D954D7">
        <w:rPr>
          <w:rFonts w:cstheme="minorHAnsi"/>
          <w:b/>
          <w:sz w:val="24"/>
          <w:szCs w:val="24"/>
          <w:highlight w:val="lightGray"/>
          <w:u w:val="single"/>
        </w:rPr>
        <w:t>Compresseur N°1 :</w:t>
      </w:r>
    </w:p>
    <w:p w:rsidR="00D954D7" w:rsidRDefault="00D954D7" w:rsidP="00D954D7">
      <w:pPr>
        <w:tabs>
          <w:tab w:val="num" w:pos="1440"/>
        </w:tabs>
        <w:spacing w:after="0" w:line="360" w:lineRule="auto"/>
        <w:jc w:val="both"/>
        <w:rPr>
          <w:rFonts w:cstheme="minorHAnsi"/>
          <w:sz w:val="24"/>
          <w:szCs w:val="24"/>
        </w:rPr>
      </w:pPr>
      <w:r w:rsidRPr="00D954D7">
        <w:rPr>
          <w:rFonts w:cstheme="minorHAnsi"/>
          <w:sz w:val="24"/>
          <w:szCs w:val="24"/>
        </w:rPr>
        <w:t xml:space="preserve">L’analyseur du réseau électrique a été connecté au disjoncteur du compresseur N°1 durant </w:t>
      </w:r>
      <w:r>
        <w:rPr>
          <w:rFonts w:cstheme="minorHAnsi"/>
          <w:sz w:val="24"/>
          <w:szCs w:val="24"/>
        </w:rPr>
        <w:t>20</w:t>
      </w:r>
      <w:r w:rsidRPr="00D954D7">
        <w:rPr>
          <w:rFonts w:cstheme="minorHAnsi"/>
          <w:sz w:val="24"/>
          <w:szCs w:val="24"/>
        </w:rPr>
        <w:t xml:space="preserve"> min. Le compresseur N°1  a été e</w:t>
      </w:r>
      <w:r>
        <w:rPr>
          <w:rFonts w:cstheme="minorHAnsi"/>
          <w:sz w:val="24"/>
          <w:szCs w:val="24"/>
        </w:rPr>
        <w:t>n mode de fonctionnement normal :</w:t>
      </w:r>
    </w:p>
    <w:p w:rsidR="00D954D7" w:rsidRDefault="00D954D7" w:rsidP="00D954D7">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7,1 bar</w:t>
      </w:r>
    </w:p>
    <w:p w:rsidR="00D954D7" w:rsidRPr="00D954D7" w:rsidRDefault="00D954D7" w:rsidP="00D954D7">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7,5 bar</w:t>
      </w:r>
    </w:p>
    <w:p w:rsidR="00D954D7" w:rsidRPr="00D954D7" w:rsidRDefault="00D954D7" w:rsidP="00D954D7">
      <w:pPr>
        <w:spacing w:after="0" w:line="360" w:lineRule="auto"/>
        <w:jc w:val="both"/>
        <w:rPr>
          <w:rFonts w:cstheme="minorHAnsi"/>
          <w:sz w:val="24"/>
          <w:szCs w:val="24"/>
        </w:rPr>
      </w:pPr>
      <w:r w:rsidRPr="00D954D7">
        <w:rPr>
          <w:rFonts w:cstheme="minorHAnsi"/>
          <w:sz w:val="24"/>
          <w:szCs w:val="24"/>
        </w:rPr>
        <w:t xml:space="preserve">L’évolution de la puissance active sur les trois phases du compresseur N°1 est représentée sur le graphe ci-dessous. </w:t>
      </w:r>
    </w:p>
    <w:p w:rsidR="00D954D7" w:rsidRPr="00D954D7" w:rsidRDefault="0035511A" w:rsidP="00417C48">
      <w:pPr>
        <w:spacing w:after="0" w:line="360" w:lineRule="auto"/>
        <w:jc w:val="center"/>
        <w:rPr>
          <w:rFonts w:cstheme="minorHAnsi"/>
          <w:noProof/>
          <w:szCs w:val="24"/>
          <w:lang w:eastAsia="fr-FR"/>
        </w:rPr>
      </w:pPr>
      <w:r w:rsidRPr="0035511A">
        <w:rPr>
          <w:noProof/>
          <w:szCs w:val="24"/>
          <w:lang w:eastAsia="fr-FR"/>
        </w:rPr>
        <w:drawing>
          <wp:inline distT="0" distB="0" distL="0" distR="0">
            <wp:extent cx="5604324" cy="3154718"/>
            <wp:effectExtent l="1905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608593" cy="3157121"/>
                    </a:xfrm>
                    <a:prstGeom prst="rect">
                      <a:avLst/>
                    </a:prstGeom>
                    <a:noFill/>
                    <a:ln w="9525">
                      <a:noFill/>
                      <a:miter lim="800000"/>
                      <a:headEnd/>
                      <a:tailEnd/>
                    </a:ln>
                  </pic:spPr>
                </pic:pic>
              </a:graphicData>
            </a:graphic>
          </wp:inline>
        </w:drawing>
      </w:r>
    </w:p>
    <w:p w:rsidR="00D954D7" w:rsidRPr="0035511A" w:rsidRDefault="00D954D7" w:rsidP="00D954D7">
      <w:pPr>
        <w:spacing w:line="360" w:lineRule="auto"/>
        <w:rPr>
          <w:rFonts w:cstheme="minorHAnsi"/>
          <w:sz w:val="24"/>
          <w:szCs w:val="24"/>
        </w:rPr>
      </w:pPr>
      <w:r w:rsidRPr="0035511A">
        <w:rPr>
          <w:rFonts w:cstheme="minorHAnsi"/>
          <w:sz w:val="24"/>
          <w:szCs w:val="24"/>
        </w:rPr>
        <w:t>A partir des courbes ci-dessus, on remarque que :</w:t>
      </w:r>
    </w:p>
    <w:tbl>
      <w:tblPr>
        <w:tblW w:w="7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4"/>
        <w:gridCol w:w="2469"/>
      </w:tblGrid>
      <w:tr w:rsidR="00D954D7" w:rsidRPr="000E7A11" w:rsidTr="00342A9C">
        <w:trPr>
          <w:trHeight w:val="300"/>
          <w:jc w:val="center"/>
        </w:trPr>
        <w:tc>
          <w:tcPr>
            <w:tcW w:w="5404" w:type="dxa"/>
            <w:shd w:val="clear" w:color="auto" w:fill="auto"/>
            <w:noWrap/>
            <w:vAlign w:val="bottom"/>
            <w:hideMark/>
          </w:tcPr>
          <w:p w:rsidR="00D954D7" w:rsidRPr="000E7A11" w:rsidRDefault="00D954D7"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D954D7" w:rsidRPr="000E7A11" w:rsidRDefault="00D954D7" w:rsidP="00342A9C">
            <w:pPr>
              <w:spacing w:after="0" w:line="240" w:lineRule="auto"/>
              <w:jc w:val="center"/>
              <w:rPr>
                <w:rFonts w:cstheme="minorHAnsi"/>
                <w:b/>
              </w:rPr>
            </w:pPr>
            <w:r w:rsidRPr="000E7A11">
              <w:rPr>
                <w:rFonts w:cstheme="minorHAnsi"/>
                <w:b/>
              </w:rPr>
              <w:t>Valeur</w:t>
            </w:r>
          </w:p>
        </w:tc>
      </w:tr>
      <w:tr w:rsidR="00D954D7" w:rsidRPr="000E7A11" w:rsidTr="00342A9C">
        <w:trPr>
          <w:trHeight w:val="300"/>
          <w:jc w:val="center"/>
        </w:trPr>
        <w:tc>
          <w:tcPr>
            <w:tcW w:w="5404" w:type="dxa"/>
            <w:shd w:val="clear" w:color="auto" w:fill="auto"/>
            <w:noWrap/>
            <w:vAlign w:val="bottom"/>
            <w:hideMark/>
          </w:tcPr>
          <w:p w:rsidR="00D954D7" w:rsidRPr="000E7A11" w:rsidRDefault="00D954D7" w:rsidP="00417C48">
            <w:pPr>
              <w:spacing w:after="0" w:line="240" w:lineRule="auto"/>
              <w:rPr>
                <w:rFonts w:cstheme="minorHAnsi"/>
              </w:rPr>
            </w:pPr>
            <w:r w:rsidRPr="000E7A11">
              <w:rPr>
                <w:rFonts w:cstheme="minorHAnsi"/>
              </w:rPr>
              <w:t xml:space="preserve">Puissance électrique de charge </w:t>
            </w:r>
          </w:p>
        </w:tc>
        <w:tc>
          <w:tcPr>
            <w:tcW w:w="2469" w:type="dxa"/>
            <w:shd w:val="clear" w:color="auto" w:fill="auto"/>
            <w:noWrap/>
            <w:vAlign w:val="bottom"/>
            <w:hideMark/>
          </w:tcPr>
          <w:p w:rsidR="00D954D7" w:rsidRPr="000E7A11" w:rsidRDefault="0035511A" w:rsidP="00342A9C">
            <w:pPr>
              <w:spacing w:after="0" w:line="240" w:lineRule="auto"/>
              <w:jc w:val="right"/>
              <w:rPr>
                <w:rFonts w:cstheme="minorHAnsi"/>
              </w:rPr>
            </w:pPr>
            <w:r w:rsidRPr="000E7A11">
              <w:rPr>
                <w:rFonts w:cstheme="minorHAnsi"/>
              </w:rPr>
              <w:t>52</w:t>
            </w:r>
            <w:r w:rsidR="00D954D7" w:rsidRPr="000E7A11">
              <w:rPr>
                <w:rFonts w:cstheme="minorHAnsi"/>
              </w:rPr>
              <w:t xml:space="preserve"> kW</w:t>
            </w:r>
          </w:p>
        </w:tc>
      </w:tr>
      <w:tr w:rsidR="00D954D7" w:rsidRPr="000E7A11" w:rsidTr="00342A9C">
        <w:trPr>
          <w:trHeight w:val="300"/>
          <w:jc w:val="center"/>
        </w:trPr>
        <w:tc>
          <w:tcPr>
            <w:tcW w:w="5404" w:type="dxa"/>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D954D7" w:rsidRPr="000E7A11" w:rsidRDefault="0035511A" w:rsidP="0035511A">
            <w:pPr>
              <w:spacing w:after="0" w:line="240" w:lineRule="auto"/>
              <w:jc w:val="right"/>
              <w:rPr>
                <w:rFonts w:cstheme="minorHAnsi"/>
              </w:rPr>
            </w:pPr>
            <w:r w:rsidRPr="000E7A11">
              <w:rPr>
                <w:rFonts w:cstheme="minorHAnsi"/>
              </w:rPr>
              <w:t>8,26</w:t>
            </w:r>
            <w:r w:rsidR="00515CE7">
              <w:rPr>
                <w:rFonts w:cstheme="minorHAnsi"/>
              </w:rPr>
              <w:t xml:space="preserve"> </w:t>
            </w:r>
            <w:r w:rsidR="00D954D7" w:rsidRPr="000E7A11">
              <w:rPr>
                <w:rFonts w:cstheme="minorHAnsi"/>
              </w:rPr>
              <w:t>Nm</w:t>
            </w:r>
            <w:r w:rsidR="00D954D7" w:rsidRPr="000E7A11">
              <w:rPr>
                <w:rFonts w:cstheme="minorHAnsi"/>
                <w:vertAlign w:val="superscript"/>
              </w:rPr>
              <w:t>3</w:t>
            </w:r>
            <w:r w:rsidR="00D954D7" w:rsidRPr="000E7A11">
              <w:rPr>
                <w:rFonts w:cstheme="minorHAnsi"/>
              </w:rPr>
              <w:t>/min</w:t>
            </w:r>
          </w:p>
        </w:tc>
      </w:tr>
      <w:tr w:rsidR="00D954D7" w:rsidRPr="000E7A11" w:rsidTr="00342A9C">
        <w:trPr>
          <w:trHeight w:val="300"/>
          <w:jc w:val="center"/>
        </w:trPr>
        <w:tc>
          <w:tcPr>
            <w:tcW w:w="5404" w:type="dxa"/>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D954D7" w:rsidRPr="000E7A11" w:rsidRDefault="00D954D7" w:rsidP="0035511A">
            <w:pPr>
              <w:spacing w:after="0" w:line="240" w:lineRule="auto"/>
              <w:jc w:val="right"/>
              <w:rPr>
                <w:rFonts w:cstheme="minorHAnsi"/>
              </w:rPr>
            </w:pPr>
            <w:r w:rsidRPr="000E7A11">
              <w:rPr>
                <w:rFonts w:cstheme="minorHAnsi"/>
              </w:rPr>
              <w:t>00:</w:t>
            </w:r>
            <w:r w:rsidR="0035511A" w:rsidRPr="000E7A11">
              <w:rPr>
                <w:rFonts w:cstheme="minorHAnsi"/>
              </w:rPr>
              <w:t>20</w:t>
            </w:r>
            <w:r w:rsidRPr="000E7A11">
              <w:rPr>
                <w:rFonts w:cstheme="minorHAnsi"/>
              </w:rPr>
              <w:t>:</w:t>
            </w:r>
            <w:r w:rsidR="0035511A" w:rsidRPr="000E7A11">
              <w:rPr>
                <w:rFonts w:cstheme="minorHAnsi"/>
              </w:rPr>
              <w:t>00</w:t>
            </w:r>
          </w:p>
        </w:tc>
      </w:tr>
      <w:tr w:rsidR="00D954D7" w:rsidRPr="000E7A11" w:rsidTr="00342A9C">
        <w:trPr>
          <w:trHeight w:val="300"/>
          <w:jc w:val="center"/>
        </w:trPr>
        <w:tc>
          <w:tcPr>
            <w:tcW w:w="5404" w:type="dxa"/>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D954D7" w:rsidRPr="000E7A11" w:rsidRDefault="0035511A" w:rsidP="0035511A">
            <w:pPr>
              <w:spacing w:after="0" w:line="240" w:lineRule="auto"/>
              <w:jc w:val="right"/>
              <w:rPr>
                <w:rFonts w:cstheme="minorHAnsi"/>
              </w:rPr>
            </w:pPr>
            <w:r w:rsidRPr="000E7A11">
              <w:rPr>
                <w:rFonts w:cstheme="minorHAnsi"/>
              </w:rPr>
              <w:t>165,2</w:t>
            </w:r>
            <w:r w:rsidR="00D954D7" w:rsidRPr="000E7A11">
              <w:rPr>
                <w:rFonts w:cstheme="minorHAnsi"/>
              </w:rPr>
              <w:t xml:space="preserve"> Nm3</w:t>
            </w:r>
          </w:p>
        </w:tc>
      </w:tr>
      <w:tr w:rsidR="00D954D7" w:rsidRPr="000E7A11" w:rsidTr="00417C48">
        <w:trPr>
          <w:trHeight w:val="300"/>
          <w:jc w:val="center"/>
        </w:trPr>
        <w:tc>
          <w:tcPr>
            <w:tcW w:w="5404" w:type="dxa"/>
            <w:tcBorders>
              <w:bottom w:val="single" w:sz="4" w:space="0" w:color="auto"/>
            </w:tcBorders>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D954D7" w:rsidRPr="000E7A11" w:rsidRDefault="00B55BD0" w:rsidP="00342A9C">
            <w:pPr>
              <w:spacing w:after="0" w:line="240" w:lineRule="auto"/>
              <w:jc w:val="right"/>
              <w:rPr>
                <w:rFonts w:cstheme="minorHAnsi"/>
              </w:rPr>
            </w:pPr>
            <w:r w:rsidRPr="000E7A11">
              <w:rPr>
                <w:rFonts w:cstheme="minorHAnsi"/>
              </w:rPr>
              <w:t>17,153</w:t>
            </w:r>
            <w:r w:rsidR="00D954D7" w:rsidRPr="000E7A11">
              <w:rPr>
                <w:rFonts w:cstheme="minorHAnsi"/>
              </w:rPr>
              <w:t xml:space="preserve"> kWh</w:t>
            </w:r>
          </w:p>
        </w:tc>
      </w:tr>
      <w:tr w:rsidR="00D954D7" w:rsidRPr="000E7A11" w:rsidTr="00417C48">
        <w:trPr>
          <w:trHeight w:val="300"/>
          <w:jc w:val="center"/>
        </w:trPr>
        <w:tc>
          <w:tcPr>
            <w:tcW w:w="5404" w:type="dxa"/>
            <w:shd w:val="clear" w:color="000000" w:fill="D9D9D9" w:themeFill="background1" w:themeFillShade="D9"/>
            <w:noWrap/>
            <w:vAlign w:val="bottom"/>
            <w:hideMark/>
          </w:tcPr>
          <w:p w:rsidR="00D954D7" w:rsidRPr="000E7A11" w:rsidRDefault="00D954D7"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D954D7" w:rsidRPr="000E7A11" w:rsidRDefault="00B55BD0" w:rsidP="00342A9C">
            <w:pPr>
              <w:spacing w:after="0" w:line="240" w:lineRule="auto"/>
              <w:jc w:val="right"/>
              <w:rPr>
                <w:rFonts w:cstheme="minorHAnsi"/>
              </w:rPr>
            </w:pPr>
            <w:r w:rsidRPr="000E7A11">
              <w:rPr>
                <w:rFonts w:cstheme="minorHAnsi"/>
              </w:rPr>
              <w:t>104</w:t>
            </w:r>
            <w:r w:rsidR="00D954D7" w:rsidRPr="000E7A11">
              <w:rPr>
                <w:rFonts w:cstheme="minorHAnsi"/>
              </w:rPr>
              <w:t xml:space="preserve"> Wh/ Nm</w:t>
            </w:r>
            <w:r w:rsidR="00D954D7" w:rsidRPr="000E7A11">
              <w:rPr>
                <w:rFonts w:cstheme="minorHAnsi"/>
                <w:vertAlign w:val="superscript"/>
              </w:rPr>
              <w:t>3</w:t>
            </w:r>
          </w:p>
        </w:tc>
      </w:tr>
      <w:tr w:rsidR="00B55BD0" w:rsidRPr="000E7A11" w:rsidTr="00342A9C">
        <w:trPr>
          <w:trHeight w:val="300"/>
          <w:jc w:val="center"/>
        </w:trPr>
        <w:tc>
          <w:tcPr>
            <w:tcW w:w="5404" w:type="dxa"/>
            <w:shd w:val="clear" w:color="auto" w:fill="auto"/>
            <w:noWrap/>
            <w:vAlign w:val="bottom"/>
            <w:hideMark/>
          </w:tcPr>
          <w:p w:rsidR="00B55BD0" w:rsidRPr="000E7A11" w:rsidRDefault="00B55BD0" w:rsidP="00342A9C">
            <w:pPr>
              <w:spacing w:after="0" w:line="240" w:lineRule="auto"/>
              <w:rPr>
                <w:rFonts w:cstheme="minorHAnsi"/>
              </w:rPr>
            </w:pPr>
            <w:r w:rsidRPr="000E7A11">
              <w:rPr>
                <w:rFonts w:cstheme="minorHAnsi"/>
              </w:rPr>
              <w:lastRenderedPageBreak/>
              <w:t>Durée du fonctionnement annuel</w:t>
            </w:r>
          </w:p>
        </w:tc>
        <w:tc>
          <w:tcPr>
            <w:tcW w:w="2469" w:type="dxa"/>
            <w:shd w:val="clear" w:color="auto" w:fill="auto"/>
            <w:noWrap/>
            <w:vAlign w:val="bottom"/>
            <w:hideMark/>
          </w:tcPr>
          <w:p w:rsidR="00B55BD0" w:rsidRPr="000E7A11" w:rsidRDefault="00B55BD0" w:rsidP="00342A9C">
            <w:pPr>
              <w:spacing w:after="0" w:line="240" w:lineRule="auto"/>
              <w:jc w:val="right"/>
              <w:rPr>
                <w:rFonts w:cstheme="minorHAnsi"/>
              </w:rPr>
            </w:pPr>
            <w:r w:rsidRPr="000E7A11">
              <w:rPr>
                <w:rFonts w:cstheme="minorHAnsi"/>
              </w:rPr>
              <w:t>8740 h</w:t>
            </w:r>
          </w:p>
        </w:tc>
      </w:tr>
      <w:tr w:rsidR="00D954D7" w:rsidRPr="000E7A11" w:rsidTr="00417C48">
        <w:trPr>
          <w:trHeight w:val="300"/>
          <w:jc w:val="center"/>
        </w:trPr>
        <w:tc>
          <w:tcPr>
            <w:tcW w:w="5404" w:type="dxa"/>
            <w:tcBorders>
              <w:bottom w:val="single" w:sz="4" w:space="0" w:color="auto"/>
            </w:tcBorders>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D954D7" w:rsidRPr="000E7A11" w:rsidRDefault="00B55BD0" w:rsidP="00342A9C">
            <w:pPr>
              <w:spacing w:after="0" w:line="240" w:lineRule="auto"/>
              <w:jc w:val="right"/>
              <w:rPr>
                <w:rFonts w:cstheme="minorHAnsi"/>
              </w:rPr>
            </w:pPr>
            <w:r w:rsidRPr="000E7A11">
              <w:rPr>
                <w:rFonts w:cstheme="minorHAnsi"/>
              </w:rPr>
              <w:t>4197732</w:t>
            </w:r>
            <w:r w:rsidR="00D954D7" w:rsidRPr="000E7A11">
              <w:rPr>
                <w:rFonts w:cstheme="minorHAnsi"/>
              </w:rPr>
              <w:t xml:space="preserve"> Nm</w:t>
            </w:r>
            <w:r w:rsidR="00D954D7" w:rsidRPr="000E7A11">
              <w:rPr>
                <w:rFonts w:cstheme="minorHAnsi"/>
                <w:vertAlign w:val="superscript"/>
              </w:rPr>
              <w:t>3</w:t>
            </w:r>
          </w:p>
        </w:tc>
      </w:tr>
      <w:tr w:rsidR="00D954D7" w:rsidRPr="000E7A11" w:rsidTr="00417C48">
        <w:trPr>
          <w:trHeight w:val="300"/>
          <w:jc w:val="center"/>
        </w:trPr>
        <w:tc>
          <w:tcPr>
            <w:tcW w:w="5404" w:type="dxa"/>
            <w:shd w:val="clear" w:color="000000" w:fill="D9D9D9" w:themeFill="background1" w:themeFillShade="D9"/>
            <w:noWrap/>
            <w:vAlign w:val="bottom"/>
            <w:hideMark/>
          </w:tcPr>
          <w:p w:rsidR="00D954D7" w:rsidRPr="000E7A11" w:rsidRDefault="00D954D7"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D954D7" w:rsidRPr="000E7A11" w:rsidRDefault="00B55BD0" w:rsidP="00342A9C">
            <w:pPr>
              <w:spacing w:after="0" w:line="240" w:lineRule="auto"/>
              <w:jc w:val="right"/>
              <w:rPr>
                <w:rFonts w:cstheme="minorHAnsi"/>
              </w:rPr>
            </w:pPr>
            <w:r w:rsidRPr="000E7A11">
              <w:rPr>
                <w:rFonts w:cstheme="minorHAnsi"/>
              </w:rPr>
              <w:t>435845</w:t>
            </w:r>
            <w:r w:rsidR="00D954D7" w:rsidRPr="000E7A11">
              <w:rPr>
                <w:rFonts w:cstheme="minorHAnsi"/>
              </w:rPr>
              <w:t xml:space="preserve"> kWh</w:t>
            </w:r>
          </w:p>
        </w:tc>
      </w:tr>
      <w:tr w:rsidR="00D954D7" w:rsidRPr="000E7A11" w:rsidTr="00342A9C">
        <w:trPr>
          <w:trHeight w:val="300"/>
          <w:jc w:val="center"/>
        </w:trPr>
        <w:tc>
          <w:tcPr>
            <w:tcW w:w="5404" w:type="dxa"/>
            <w:shd w:val="clear" w:color="auto" w:fill="auto"/>
            <w:noWrap/>
            <w:vAlign w:val="bottom"/>
            <w:hideMark/>
          </w:tcPr>
          <w:p w:rsidR="00D954D7" w:rsidRPr="000E7A11" w:rsidRDefault="00D954D7"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D954D7" w:rsidRPr="000E7A11" w:rsidRDefault="00B55BD0" w:rsidP="00342A9C">
            <w:pPr>
              <w:spacing w:after="0" w:line="240" w:lineRule="auto"/>
              <w:jc w:val="right"/>
              <w:rPr>
                <w:rFonts w:cstheme="minorHAnsi"/>
              </w:rPr>
            </w:pPr>
            <w:r w:rsidRPr="000E7A11">
              <w:rPr>
                <w:rFonts w:cstheme="minorHAnsi"/>
              </w:rPr>
              <w:t>67</w:t>
            </w:r>
            <w:r w:rsidR="00417C48" w:rsidRPr="000E7A11">
              <w:rPr>
                <w:rFonts w:cstheme="minorHAnsi"/>
              </w:rPr>
              <w:t xml:space="preserve"> </w:t>
            </w:r>
            <w:r w:rsidRPr="000E7A11">
              <w:rPr>
                <w:rFonts w:cstheme="minorHAnsi"/>
              </w:rPr>
              <w:t>992</w:t>
            </w:r>
            <w:r w:rsidR="00D954D7" w:rsidRPr="000E7A11">
              <w:rPr>
                <w:rFonts w:cstheme="minorHAnsi"/>
              </w:rPr>
              <w:t xml:space="preserve"> DT</w:t>
            </w:r>
          </w:p>
        </w:tc>
      </w:tr>
    </w:tbl>
    <w:p w:rsidR="00D954D7" w:rsidRPr="0035511A" w:rsidRDefault="00D954D7" w:rsidP="00D954D7">
      <w:pPr>
        <w:rPr>
          <w:rFonts w:cstheme="minorHAnsi"/>
          <w:sz w:val="24"/>
          <w:szCs w:val="24"/>
        </w:rPr>
      </w:pPr>
    </w:p>
    <w:p w:rsidR="0035511A" w:rsidRPr="0035511A" w:rsidRDefault="00D954D7" w:rsidP="00D954D7">
      <w:pPr>
        <w:rPr>
          <w:rFonts w:cstheme="minorHAnsi"/>
          <w:sz w:val="24"/>
          <w:szCs w:val="24"/>
        </w:rPr>
      </w:pPr>
      <w:r w:rsidRPr="0035511A">
        <w:rPr>
          <w:rFonts w:cstheme="minorHAnsi"/>
          <w:sz w:val="24"/>
          <w:szCs w:val="24"/>
        </w:rPr>
        <w:br w:type="page"/>
      </w:r>
    </w:p>
    <w:p w:rsidR="00417C48" w:rsidRPr="00D954D7" w:rsidRDefault="00417C48" w:rsidP="00417C48">
      <w:pPr>
        <w:spacing w:after="0" w:line="360" w:lineRule="auto"/>
        <w:rPr>
          <w:rFonts w:cstheme="minorHAnsi"/>
          <w:b/>
          <w:sz w:val="24"/>
          <w:szCs w:val="24"/>
          <w:u w:val="single"/>
        </w:rPr>
      </w:pPr>
      <w:r w:rsidRPr="00D954D7">
        <w:rPr>
          <w:rFonts w:cstheme="minorHAnsi"/>
          <w:b/>
          <w:sz w:val="24"/>
          <w:szCs w:val="24"/>
          <w:highlight w:val="lightGray"/>
          <w:u w:val="single"/>
        </w:rPr>
        <w:lastRenderedPageBreak/>
        <w:t>Compresseur N°</w:t>
      </w:r>
      <w:r>
        <w:rPr>
          <w:rFonts w:cstheme="minorHAnsi"/>
          <w:b/>
          <w:sz w:val="24"/>
          <w:szCs w:val="24"/>
          <w:highlight w:val="lightGray"/>
          <w:u w:val="single"/>
        </w:rPr>
        <w:t>2</w:t>
      </w:r>
      <w:r w:rsidRPr="00D954D7">
        <w:rPr>
          <w:rFonts w:cstheme="minorHAnsi"/>
          <w:b/>
          <w:sz w:val="24"/>
          <w:szCs w:val="24"/>
          <w:highlight w:val="lightGray"/>
          <w:u w:val="single"/>
        </w:rPr>
        <w:t> :</w:t>
      </w:r>
    </w:p>
    <w:p w:rsidR="00417C48" w:rsidRDefault="00417C48" w:rsidP="00417C48">
      <w:pPr>
        <w:tabs>
          <w:tab w:val="num" w:pos="1440"/>
        </w:tabs>
        <w:spacing w:after="0" w:line="360" w:lineRule="auto"/>
        <w:jc w:val="both"/>
        <w:rPr>
          <w:rFonts w:cstheme="minorHAnsi"/>
          <w:sz w:val="24"/>
          <w:szCs w:val="24"/>
        </w:rPr>
      </w:pPr>
      <w:r w:rsidRPr="00D954D7">
        <w:rPr>
          <w:rFonts w:cstheme="minorHAnsi"/>
          <w:sz w:val="24"/>
          <w:szCs w:val="24"/>
        </w:rPr>
        <w:t>L’analyseur du réseau électrique a été connecté au disjoncteur du compresseur N°</w:t>
      </w:r>
      <w:r>
        <w:rPr>
          <w:rFonts w:cstheme="minorHAnsi"/>
          <w:sz w:val="24"/>
          <w:szCs w:val="24"/>
        </w:rPr>
        <w:t>2</w:t>
      </w:r>
      <w:r w:rsidRPr="00D954D7">
        <w:rPr>
          <w:rFonts w:cstheme="minorHAnsi"/>
          <w:sz w:val="24"/>
          <w:szCs w:val="24"/>
        </w:rPr>
        <w:t xml:space="preserve"> durant </w:t>
      </w:r>
      <w:r>
        <w:rPr>
          <w:rFonts w:cstheme="minorHAnsi"/>
          <w:sz w:val="24"/>
          <w:szCs w:val="24"/>
        </w:rPr>
        <w:t>20</w:t>
      </w:r>
      <w:r w:rsidRPr="00D954D7">
        <w:rPr>
          <w:rFonts w:cstheme="minorHAnsi"/>
          <w:sz w:val="24"/>
          <w:szCs w:val="24"/>
        </w:rPr>
        <w:t xml:space="preserve"> min. Le compresseur N°</w:t>
      </w:r>
      <w:r>
        <w:rPr>
          <w:rFonts w:cstheme="minorHAnsi"/>
          <w:sz w:val="24"/>
          <w:szCs w:val="24"/>
        </w:rPr>
        <w:t>2</w:t>
      </w:r>
      <w:r w:rsidRPr="00D954D7">
        <w:rPr>
          <w:rFonts w:cstheme="minorHAnsi"/>
          <w:sz w:val="24"/>
          <w:szCs w:val="24"/>
        </w:rPr>
        <w:t xml:space="preserve">  a été e</w:t>
      </w:r>
      <w:r>
        <w:rPr>
          <w:rFonts w:cstheme="minorHAnsi"/>
          <w:sz w:val="24"/>
          <w:szCs w:val="24"/>
        </w:rPr>
        <w:t>n mode de fonctionnement normal :</w:t>
      </w:r>
    </w:p>
    <w:p w:rsidR="00417C48" w:rsidRDefault="00417C48" w:rsidP="00417C48">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7,2 bar</w:t>
      </w:r>
    </w:p>
    <w:p w:rsidR="00417C48" w:rsidRPr="00D954D7" w:rsidRDefault="00417C48" w:rsidP="00417C48">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7,7 bar</w:t>
      </w:r>
    </w:p>
    <w:p w:rsidR="00417C48" w:rsidRPr="00D954D7" w:rsidRDefault="00417C48" w:rsidP="00417C48">
      <w:pPr>
        <w:spacing w:after="0" w:line="360" w:lineRule="auto"/>
        <w:jc w:val="both"/>
        <w:rPr>
          <w:rFonts w:cstheme="minorHAnsi"/>
          <w:sz w:val="24"/>
          <w:szCs w:val="24"/>
        </w:rPr>
      </w:pPr>
      <w:r w:rsidRPr="00D954D7">
        <w:rPr>
          <w:rFonts w:cstheme="minorHAnsi"/>
          <w:sz w:val="24"/>
          <w:szCs w:val="24"/>
        </w:rPr>
        <w:t>L’évolution de la puissance active sur les trois phases du compresseur N°</w:t>
      </w:r>
      <w:r>
        <w:rPr>
          <w:rFonts w:cstheme="minorHAnsi"/>
          <w:sz w:val="24"/>
          <w:szCs w:val="24"/>
        </w:rPr>
        <w:t>2</w:t>
      </w:r>
      <w:r w:rsidRPr="00D954D7">
        <w:rPr>
          <w:rFonts w:cstheme="minorHAnsi"/>
          <w:sz w:val="24"/>
          <w:szCs w:val="24"/>
        </w:rPr>
        <w:t xml:space="preserve"> est représentée sur le graphe ci-dessous. </w:t>
      </w:r>
    </w:p>
    <w:p w:rsidR="00417C48" w:rsidRDefault="00417C48" w:rsidP="00417C48">
      <w:pPr>
        <w:spacing w:after="0" w:line="360" w:lineRule="auto"/>
        <w:jc w:val="center"/>
        <w:rPr>
          <w:szCs w:val="24"/>
        </w:rPr>
      </w:pPr>
      <w:r w:rsidRPr="00417C48">
        <w:rPr>
          <w:noProof/>
          <w:szCs w:val="24"/>
          <w:lang w:eastAsia="fr-FR"/>
        </w:rPr>
        <w:drawing>
          <wp:inline distT="0" distB="0" distL="0" distR="0">
            <wp:extent cx="5265878" cy="3036531"/>
            <wp:effectExtent l="19050" t="0" r="0" b="0"/>
            <wp:docPr id="1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273735" cy="3041061"/>
                    </a:xfrm>
                    <a:prstGeom prst="rect">
                      <a:avLst/>
                    </a:prstGeom>
                    <a:noFill/>
                    <a:ln w="9525">
                      <a:noFill/>
                      <a:miter lim="800000"/>
                      <a:headEnd/>
                      <a:tailEnd/>
                    </a:ln>
                  </pic:spPr>
                </pic:pic>
              </a:graphicData>
            </a:graphic>
          </wp:inline>
        </w:drawing>
      </w:r>
    </w:p>
    <w:p w:rsidR="00417C48" w:rsidRPr="0035511A" w:rsidRDefault="00417C48" w:rsidP="00417C48">
      <w:pPr>
        <w:spacing w:line="360" w:lineRule="auto"/>
        <w:rPr>
          <w:rFonts w:cstheme="minorHAnsi"/>
          <w:sz w:val="24"/>
          <w:szCs w:val="24"/>
        </w:rPr>
      </w:pPr>
      <w:r w:rsidRPr="0035511A">
        <w:rPr>
          <w:rFonts w:cstheme="minorHAnsi"/>
          <w:sz w:val="24"/>
          <w:szCs w:val="24"/>
        </w:rPr>
        <w:t>A partir des courbes ci-dessus, on remarque que :</w:t>
      </w:r>
    </w:p>
    <w:tbl>
      <w:tblPr>
        <w:tblW w:w="7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4"/>
        <w:gridCol w:w="2469"/>
      </w:tblGrid>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417C48" w:rsidRPr="000E7A11" w:rsidRDefault="00417C48" w:rsidP="00342A9C">
            <w:pPr>
              <w:spacing w:after="0" w:line="240" w:lineRule="auto"/>
              <w:jc w:val="center"/>
              <w:rPr>
                <w:rFonts w:cstheme="minorHAnsi"/>
                <w:b/>
              </w:rPr>
            </w:pPr>
            <w:r w:rsidRPr="000E7A11">
              <w:rPr>
                <w:rFonts w:cstheme="minorHAnsi"/>
                <w:b/>
              </w:rPr>
              <w:t>Valeur</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Puissance électrique de charge (kW)</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85 kW</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13,74 Nm</w:t>
            </w:r>
            <w:r w:rsidRPr="000E7A11">
              <w:rPr>
                <w:rFonts w:cstheme="minorHAnsi"/>
                <w:vertAlign w:val="superscript"/>
              </w:rPr>
              <w:t>3</w:t>
            </w:r>
            <w:r w:rsidRPr="000E7A11">
              <w:rPr>
                <w:rFonts w:cstheme="minorHAnsi"/>
              </w:rPr>
              <w:t>/min</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00:20:00</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274,8 Nm3</w:t>
            </w:r>
          </w:p>
        </w:tc>
      </w:tr>
      <w:tr w:rsidR="00417C48" w:rsidRPr="000E7A11" w:rsidTr="00342A9C">
        <w:trPr>
          <w:trHeight w:val="300"/>
          <w:jc w:val="center"/>
        </w:trPr>
        <w:tc>
          <w:tcPr>
            <w:tcW w:w="5404" w:type="dxa"/>
            <w:tcBorders>
              <w:bottom w:val="single" w:sz="4" w:space="0" w:color="auto"/>
            </w:tcBorders>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27,773 kWh</w:t>
            </w:r>
          </w:p>
        </w:tc>
      </w:tr>
      <w:tr w:rsidR="00417C48" w:rsidRPr="000E7A11" w:rsidTr="00342A9C">
        <w:trPr>
          <w:trHeight w:val="300"/>
          <w:jc w:val="center"/>
        </w:trPr>
        <w:tc>
          <w:tcPr>
            <w:tcW w:w="5404" w:type="dxa"/>
            <w:shd w:val="clear" w:color="000000" w:fill="D9D9D9" w:themeFill="background1" w:themeFillShade="D9"/>
            <w:noWrap/>
            <w:vAlign w:val="bottom"/>
            <w:hideMark/>
          </w:tcPr>
          <w:p w:rsidR="00417C48" w:rsidRPr="000E7A11" w:rsidRDefault="00417C48"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417C48" w:rsidRPr="000E7A11" w:rsidRDefault="00417C48" w:rsidP="00417C48">
            <w:pPr>
              <w:spacing w:after="0" w:line="240" w:lineRule="auto"/>
              <w:jc w:val="right"/>
              <w:rPr>
                <w:rFonts w:cstheme="minorHAnsi"/>
              </w:rPr>
            </w:pPr>
            <w:r w:rsidRPr="000E7A11">
              <w:rPr>
                <w:rFonts w:cstheme="minorHAnsi"/>
              </w:rPr>
              <w:t>101 Wh/ Nm</w:t>
            </w:r>
            <w:r w:rsidRPr="000E7A11">
              <w:rPr>
                <w:rFonts w:cstheme="minorHAnsi"/>
                <w:vertAlign w:val="superscript"/>
              </w:rPr>
              <w:t>3</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Durée du fonctionnement annuel</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8740 h</w:t>
            </w:r>
          </w:p>
        </w:tc>
      </w:tr>
      <w:tr w:rsidR="00417C48" w:rsidRPr="000E7A11" w:rsidTr="00342A9C">
        <w:trPr>
          <w:trHeight w:val="300"/>
          <w:jc w:val="center"/>
        </w:trPr>
        <w:tc>
          <w:tcPr>
            <w:tcW w:w="5404" w:type="dxa"/>
            <w:tcBorders>
              <w:bottom w:val="single" w:sz="4" w:space="0" w:color="auto"/>
            </w:tcBorders>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6 982 668 Nm</w:t>
            </w:r>
            <w:r w:rsidRPr="000E7A11">
              <w:rPr>
                <w:rFonts w:cstheme="minorHAnsi"/>
                <w:vertAlign w:val="superscript"/>
              </w:rPr>
              <w:t>3</w:t>
            </w:r>
          </w:p>
        </w:tc>
      </w:tr>
      <w:tr w:rsidR="00417C48" w:rsidRPr="000E7A11" w:rsidTr="00342A9C">
        <w:trPr>
          <w:trHeight w:val="300"/>
          <w:jc w:val="center"/>
        </w:trPr>
        <w:tc>
          <w:tcPr>
            <w:tcW w:w="5404" w:type="dxa"/>
            <w:shd w:val="clear" w:color="000000" w:fill="D9D9D9" w:themeFill="background1" w:themeFillShade="D9"/>
            <w:noWrap/>
            <w:vAlign w:val="bottom"/>
            <w:hideMark/>
          </w:tcPr>
          <w:p w:rsidR="00417C48" w:rsidRPr="000E7A11" w:rsidRDefault="00417C48"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417C48" w:rsidRPr="000E7A11" w:rsidRDefault="00417C48" w:rsidP="00342A9C">
            <w:pPr>
              <w:spacing w:after="0" w:line="240" w:lineRule="auto"/>
              <w:jc w:val="right"/>
              <w:rPr>
                <w:rFonts w:cstheme="minorHAnsi"/>
              </w:rPr>
            </w:pPr>
            <w:r w:rsidRPr="000E7A11">
              <w:rPr>
                <w:rFonts w:cstheme="minorHAnsi"/>
              </w:rPr>
              <w:t>705719 kWh</w:t>
            </w:r>
          </w:p>
        </w:tc>
      </w:tr>
      <w:tr w:rsidR="00417C48" w:rsidRPr="000E7A11" w:rsidTr="00342A9C">
        <w:trPr>
          <w:trHeight w:val="300"/>
          <w:jc w:val="center"/>
        </w:trPr>
        <w:tc>
          <w:tcPr>
            <w:tcW w:w="5404" w:type="dxa"/>
            <w:shd w:val="clear" w:color="auto" w:fill="auto"/>
            <w:noWrap/>
            <w:vAlign w:val="bottom"/>
            <w:hideMark/>
          </w:tcPr>
          <w:p w:rsidR="00417C48" w:rsidRPr="000E7A11" w:rsidRDefault="00417C48"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417C48" w:rsidRPr="000E7A11" w:rsidRDefault="00417C48" w:rsidP="00342A9C">
            <w:pPr>
              <w:spacing w:after="0" w:line="240" w:lineRule="auto"/>
              <w:jc w:val="right"/>
              <w:rPr>
                <w:rFonts w:cstheme="minorHAnsi"/>
              </w:rPr>
            </w:pPr>
            <w:r w:rsidRPr="000E7A11">
              <w:rPr>
                <w:rFonts w:cstheme="minorHAnsi"/>
              </w:rPr>
              <w:t>110 092 DT</w:t>
            </w:r>
          </w:p>
        </w:tc>
      </w:tr>
    </w:tbl>
    <w:p w:rsidR="00417C48" w:rsidRPr="0035511A" w:rsidRDefault="00417C48" w:rsidP="00417C48">
      <w:pPr>
        <w:rPr>
          <w:rFonts w:cstheme="minorHAnsi"/>
          <w:sz w:val="24"/>
          <w:szCs w:val="24"/>
        </w:rPr>
      </w:pPr>
    </w:p>
    <w:p w:rsidR="00D954D7" w:rsidRPr="0035511A" w:rsidRDefault="00D954D7" w:rsidP="00D954D7">
      <w:pPr>
        <w:rPr>
          <w:rFonts w:cstheme="minorHAnsi"/>
          <w:sz w:val="24"/>
          <w:szCs w:val="24"/>
        </w:rPr>
      </w:pPr>
    </w:p>
    <w:p w:rsidR="00CF59F3" w:rsidRDefault="00CF59F3" w:rsidP="003A1EE8">
      <w:pPr>
        <w:tabs>
          <w:tab w:val="left" w:pos="6206"/>
        </w:tabs>
        <w:rPr>
          <w:sz w:val="24"/>
          <w:szCs w:val="24"/>
        </w:rPr>
      </w:pPr>
    </w:p>
    <w:p w:rsidR="00417C48" w:rsidRDefault="00417C48" w:rsidP="003A1EE8">
      <w:pPr>
        <w:tabs>
          <w:tab w:val="left" w:pos="6206"/>
        </w:tabs>
        <w:rPr>
          <w:sz w:val="24"/>
          <w:szCs w:val="24"/>
        </w:rPr>
      </w:pPr>
    </w:p>
    <w:p w:rsidR="00417C48" w:rsidRDefault="00417C48" w:rsidP="003A1EE8">
      <w:pPr>
        <w:tabs>
          <w:tab w:val="left" w:pos="6206"/>
        </w:tabs>
        <w:rPr>
          <w:sz w:val="24"/>
          <w:szCs w:val="24"/>
        </w:rPr>
      </w:pPr>
    </w:p>
    <w:p w:rsidR="00515CE7" w:rsidRDefault="00515CE7" w:rsidP="003A1EE8">
      <w:pPr>
        <w:tabs>
          <w:tab w:val="left" w:pos="6206"/>
        </w:tabs>
        <w:rPr>
          <w:sz w:val="24"/>
          <w:szCs w:val="24"/>
        </w:rPr>
      </w:pPr>
    </w:p>
    <w:p w:rsidR="00F17636" w:rsidRPr="00D954D7" w:rsidRDefault="00F17636" w:rsidP="00F17636">
      <w:pPr>
        <w:spacing w:after="0" w:line="360" w:lineRule="auto"/>
        <w:rPr>
          <w:rFonts w:cstheme="minorHAnsi"/>
          <w:b/>
          <w:sz w:val="24"/>
          <w:szCs w:val="24"/>
          <w:u w:val="single"/>
        </w:rPr>
      </w:pPr>
      <w:r w:rsidRPr="00D954D7">
        <w:rPr>
          <w:rFonts w:cstheme="minorHAnsi"/>
          <w:b/>
          <w:sz w:val="24"/>
          <w:szCs w:val="24"/>
          <w:highlight w:val="lightGray"/>
          <w:u w:val="single"/>
        </w:rPr>
        <w:t>Compresseur N°</w:t>
      </w:r>
      <w:r>
        <w:rPr>
          <w:rFonts w:cstheme="minorHAnsi"/>
          <w:b/>
          <w:sz w:val="24"/>
          <w:szCs w:val="24"/>
          <w:highlight w:val="lightGray"/>
          <w:u w:val="single"/>
        </w:rPr>
        <w:t>4</w:t>
      </w:r>
      <w:r w:rsidRPr="00D954D7">
        <w:rPr>
          <w:rFonts w:cstheme="minorHAnsi"/>
          <w:b/>
          <w:sz w:val="24"/>
          <w:szCs w:val="24"/>
          <w:highlight w:val="lightGray"/>
          <w:u w:val="single"/>
        </w:rPr>
        <w:t> :</w:t>
      </w:r>
    </w:p>
    <w:p w:rsidR="00F17636" w:rsidRDefault="00F17636" w:rsidP="00F17636">
      <w:pPr>
        <w:tabs>
          <w:tab w:val="num" w:pos="1440"/>
        </w:tabs>
        <w:spacing w:after="0" w:line="360" w:lineRule="auto"/>
        <w:jc w:val="both"/>
        <w:rPr>
          <w:rFonts w:cstheme="minorHAnsi"/>
          <w:sz w:val="24"/>
          <w:szCs w:val="24"/>
        </w:rPr>
      </w:pPr>
      <w:r w:rsidRPr="00D954D7">
        <w:rPr>
          <w:rFonts w:cstheme="minorHAnsi"/>
          <w:sz w:val="24"/>
          <w:szCs w:val="24"/>
        </w:rPr>
        <w:t>L’analyseur du réseau électrique a été connecté au disjoncteur du compresseur N°</w:t>
      </w:r>
      <w:r>
        <w:rPr>
          <w:rFonts w:cstheme="minorHAnsi"/>
          <w:sz w:val="24"/>
          <w:szCs w:val="24"/>
        </w:rPr>
        <w:t>4</w:t>
      </w:r>
      <w:r w:rsidRPr="00D954D7">
        <w:rPr>
          <w:rFonts w:cstheme="minorHAnsi"/>
          <w:sz w:val="24"/>
          <w:szCs w:val="24"/>
        </w:rPr>
        <w:t xml:space="preserve"> durant </w:t>
      </w:r>
      <w:r>
        <w:rPr>
          <w:rFonts w:cstheme="minorHAnsi"/>
          <w:sz w:val="24"/>
          <w:szCs w:val="24"/>
        </w:rPr>
        <w:t>20</w:t>
      </w:r>
      <w:r w:rsidRPr="00D954D7">
        <w:rPr>
          <w:rFonts w:cstheme="minorHAnsi"/>
          <w:sz w:val="24"/>
          <w:szCs w:val="24"/>
        </w:rPr>
        <w:t xml:space="preserve"> min. Le compresseur N°</w:t>
      </w:r>
      <w:r>
        <w:rPr>
          <w:rFonts w:cstheme="minorHAnsi"/>
          <w:sz w:val="24"/>
          <w:szCs w:val="24"/>
        </w:rPr>
        <w:t>4</w:t>
      </w:r>
      <w:r w:rsidRPr="00D954D7">
        <w:rPr>
          <w:rFonts w:cstheme="minorHAnsi"/>
          <w:sz w:val="24"/>
          <w:szCs w:val="24"/>
        </w:rPr>
        <w:t xml:space="preserve">  a été e</w:t>
      </w:r>
      <w:r>
        <w:rPr>
          <w:rFonts w:cstheme="minorHAnsi"/>
          <w:sz w:val="24"/>
          <w:szCs w:val="24"/>
        </w:rPr>
        <w:t>n mode de fonctionnement normal :</w:t>
      </w:r>
    </w:p>
    <w:p w:rsidR="00F17636" w:rsidRDefault="00F17636" w:rsidP="00F17636">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7,1 bar</w:t>
      </w:r>
    </w:p>
    <w:p w:rsidR="00F17636" w:rsidRPr="00D954D7" w:rsidRDefault="00F17636" w:rsidP="00F17636">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7,5 bar</w:t>
      </w:r>
    </w:p>
    <w:p w:rsidR="00F17636" w:rsidRPr="00D954D7" w:rsidRDefault="00F17636" w:rsidP="00F17636">
      <w:pPr>
        <w:spacing w:after="0" w:line="360" w:lineRule="auto"/>
        <w:jc w:val="both"/>
        <w:rPr>
          <w:rFonts w:cstheme="minorHAnsi"/>
          <w:sz w:val="24"/>
          <w:szCs w:val="24"/>
        </w:rPr>
      </w:pPr>
      <w:r w:rsidRPr="00D954D7">
        <w:rPr>
          <w:rFonts w:cstheme="minorHAnsi"/>
          <w:sz w:val="24"/>
          <w:szCs w:val="24"/>
        </w:rPr>
        <w:t>L’évolution de la puissance active sur les trois phases du compresseur N°</w:t>
      </w:r>
      <w:r>
        <w:rPr>
          <w:rFonts w:cstheme="minorHAnsi"/>
          <w:sz w:val="24"/>
          <w:szCs w:val="24"/>
        </w:rPr>
        <w:t>4</w:t>
      </w:r>
      <w:r w:rsidRPr="00D954D7">
        <w:rPr>
          <w:rFonts w:cstheme="minorHAnsi"/>
          <w:sz w:val="24"/>
          <w:szCs w:val="24"/>
        </w:rPr>
        <w:t xml:space="preserve"> est représentée sur le graphe ci-dessous. </w:t>
      </w:r>
    </w:p>
    <w:p w:rsidR="00F17636" w:rsidRDefault="00F17636" w:rsidP="00F17636">
      <w:pPr>
        <w:spacing w:after="0" w:line="360" w:lineRule="auto"/>
        <w:jc w:val="center"/>
        <w:rPr>
          <w:szCs w:val="24"/>
        </w:rPr>
      </w:pPr>
      <w:r w:rsidRPr="00F17636">
        <w:rPr>
          <w:noProof/>
          <w:szCs w:val="24"/>
          <w:lang w:eastAsia="fr-FR"/>
        </w:rPr>
        <w:drawing>
          <wp:inline distT="0" distB="0" distL="0" distR="0">
            <wp:extent cx="5332039" cy="3099741"/>
            <wp:effectExtent l="19050" t="0" r="1961"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5332315" cy="3099901"/>
                    </a:xfrm>
                    <a:prstGeom prst="rect">
                      <a:avLst/>
                    </a:prstGeom>
                    <a:noFill/>
                    <a:ln w="9525">
                      <a:noFill/>
                      <a:miter lim="800000"/>
                      <a:headEnd/>
                      <a:tailEnd/>
                    </a:ln>
                  </pic:spPr>
                </pic:pic>
              </a:graphicData>
            </a:graphic>
          </wp:inline>
        </w:drawing>
      </w:r>
    </w:p>
    <w:p w:rsidR="00F17636" w:rsidRPr="0035511A" w:rsidRDefault="00F17636" w:rsidP="00F17636">
      <w:pPr>
        <w:spacing w:line="360" w:lineRule="auto"/>
        <w:rPr>
          <w:rFonts w:cstheme="minorHAnsi"/>
          <w:sz w:val="24"/>
          <w:szCs w:val="24"/>
        </w:rPr>
      </w:pPr>
      <w:r w:rsidRPr="0035511A">
        <w:rPr>
          <w:rFonts w:cstheme="minorHAnsi"/>
          <w:sz w:val="24"/>
          <w:szCs w:val="24"/>
        </w:rPr>
        <w:t>A partir des courbes ci-dessus, on remarque que :</w:t>
      </w:r>
    </w:p>
    <w:tbl>
      <w:tblPr>
        <w:tblW w:w="8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33"/>
        <w:gridCol w:w="2469"/>
      </w:tblGrid>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F17636" w:rsidRPr="000E7A11" w:rsidRDefault="00F17636" w:rsidP="00342A9C">
            <w:pPr>
              <w:spacing w:after="0" w:line="240" w:lineRule="auto"/>
              <w:jc w:val="center"/>
              <w:rPr>
                <w:rFonts w:cstheme="minorHAnsi"/>
                <w:b/>
              </w:rPr>
            </w:pPr>
            <w:r w:rsidRPr="000E7A11">
              <w:rPr>
                <w:rFonts w:cstheme="minorHAnsi"/>
                <w:b/>
              </w:rPr>
              <w:t>Valeur</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 xml:space="preserve">Puissance électrique de charge </w:t>
            </w:r>
          </w:p>
        </w:tc>
        <w:tc>
          <w:tcPr>
            <w:tcW w:w="2469" w:type="dxa"/>
            <w:shd w:val="clear" w:color="auto" w:fill="auto"/>
            <w:noWrap/>
            <w:vAlign w:val="bottom"/>
            <w:hideMark/>
          </w:tcPr>
          <w:p w:rsidR="00F17636" w:rsidRPr="000E7A11" w:rsidRDefault="00F17636" w:rsidP="00F17636">
            <w:pPr>
              <w:spacing w:after="0" w:line="240" w:lineRule="auto"/>
              <w:jc w:val="right"/>
              <w:rPr>
                <w:rFonts w:cstheme="minorHAnsi"/>
              </w:rPr>
            </w:pPr>
            <w:r w:rsidRPr="000E7A11">
              <w:rPr>
                <w:rFonts w:cstheme="minorHAnsi"/>
              </w:rPr>
              <w:t>50 kW</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8,26 Nm</w:t>
            </w:r>
            <w:r w:rsidRPr="000E7A11">
              <w:rPr>
                <w:rFonts w:cstheme="minorHAnsi"/>
                <w:vertAlign w:val="superscript"/>
              </w:rPr>
              <w:t>3</w:t>
            </w:r>
            <w:r w:rsidRPr="000E7A11">
              <w:rPr>
                <w:rFonts w:cstheme="minorHAnsi"/>
              </w:rPr>
              <w:t>/min</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00:20:00</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165,2 Nm3</w:t>
            </w:r>
          </w:p>
        </w:tc>
      </w:tr>
      <w:tr w:rsidR="00F17636" w:rsidRPr="000E7A11" w:rsidTr="001214A8">
        <w:trPr>
          <w:trHeight w:val="300"/>
          <w:jc w:val="center"/>
        </w:trPr>
        <w:tc>
          <w:tcPr>
            <w:tcW w:w="5533" w:type="dxa"/>
            <w:tcBorders>
              <w:bottom w:val="single" w:sz="4" w:space="0" w:color="auto"/>
            </w:tcBorders>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16,251 kWh</w:t>
            </w:r>
          </w:p>
        </w:tc>
      </w:tr>
      <w:tr w:rsidR="00F17636" w:rsidRPr="000E7A11" w:rsidTr="001214A8">
        <w:trPr>
          <w:trHeight w:val="300"/>
          <w:jc w:val="center"/>
        </w:trPr>
        <w:tc>
          <w:tcPr>
            <w:tcW w:w="5533" w:type="dxa"/>
            <w:shd w:val="clear" w:color="000000" w:fill="D9D9D9" w:themeFill="background1" w:themeFillShade="D9"/>
            <w:noWrap/>
            <w:vAlign w:val="bottom"/>
            <w:hideMark/>
          </w:tcPr>
          <w:p w:rsidR="00F17636" w:rsidRPr="000E7A11" w:rsidRDefault="00F17636"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F17636" w:rsidRPr="000E7A11" w:rsidRDefault="00F17636" w:rsidP="00342A9C">
            <w:pPr>
              <w:spacing w:after="0" w:line="240" w:lineRule="auto"/>
              <w:jc w:val="right"/>
              <w:rPr>
                <w:rFonts w:cstheme="minorHAnsi"/>
              </w:rPr>
            </w:pPr>
            <w:r w:rsidRPr="000E7A11">
              <w:rPr>
                <w:rFonts w:cstheme="minorHAnsi"/>
              </w:rPr>
              <w:t>98 Wh/ Nm</w:t>
            </w:r>
            <w:r w:rsidRPr="000E7A11">
              <w:rPr>
                <w:rFonts w:cstheme="minorHAnsi"/>
                <w:vertAlign w:val="superscript"/>
              </w:rPr>
              <w:t>3</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Durée du fonctionnement annuel</w:t>
            </w:r>
          </w:p>
        </w:tc>
        <w:tc>
          <w:tcPr>
            <w:tcW w:w="2469" w:type="dxa"/>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8740 h</w:t>
            </w:r>
          </w:p>
        </w:tc>
      </w:tr>
      <w:tr w:rsidR="00F17636" w:rsidRPr="000E7A11" w:rsidTr="001214A8">
        <w:trPr>
          <w:trHeight w:val="300"/>
          <w:jc w:val="center"/>
        </w:trPr>
        <w:tc>
          <w:tcPr>
            <w:tcW w:w="5533" w:type="dxa"/>
            <w:tcBorders>
              <w:bottom w:val="single" w:sz="4" w:space="0" w:color="auto"/>
            </w:tcBorders>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4197732 Nm3</w:t>
            </w:r>
          </w:p>
        </w:tc>
      </w:tr>
      <w:tr w:rsidR="00F17636" w:rsidRPr="000E7A11" w:rsidTr="001214A8">
        <w:trPr>
          <w:trHeight w:val="300"/>
          <w:jc w:val="center"/>
        </w:trPr>
        <w:tc>
          <w:tcPr>
            <w:tcW w:w="5533" w:type="dxa"/>
            <w:shd w:val="clear" w:color="000000" w:fill="D9D9D9" w:themeFill="background1" w:themeFillShade="D9"/>
            <w:noWrap/>
            <w:vAlign w:val="bottom"/>
            <w:hideMark/>
          </w:tcPr>
          <w:p w:rsidR="00F17636" w:rsidRPr="000E7A11" w:rsidRDefault="00F17636"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F17636" w:rsidRPr="000E7A11" w:rsidRDefault="00F17636" w:rsidP="00342A9C">
            <w:pPr>
              <w:spacing w:after="0" w:line="240" w:lineRule="auto"/>
              <w:jc w:val="right"/>
              <w:rPr>
                <w:rFonts w:cstheme="minorHAnsi"/>
              </w:rPr>
            </w:pPr>
            <w:r w:rsidRPr="000E7A11">
              <w:rPr>
                <w:rFonts w:cstheme="minorHAnsi"/>
              </w:rPr>
              <w:t>412931 kWh</w:t>
            </w:r>
          </w:p>
        </w:tc>
      </w:tr>
      <w:tr w:rsidR="00F17636" w:rsidRPr="000E7A11" w:rsidTr="001214A8">
        <w:trPr>
          <w:trHeight w:val="300"/>
          <w:jc w:val="center"/>
        </w:trPr>
        <w:tc>
          <w:tcPr>
            <w:tcW w:w="5533" w:type="dxa"/>
            <w:shd w:val="clear" w:color="auto" w:fill="auto"/>
            <w:noWrap/>
            <w:vAlign w:val="bottom"/>
            <w:hideMark/>
          </w:tcPr>
          <w:p w:rsidR="00F17636" w:rsidRPr="000E7A11" w:rsidRDefault="00F17636"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F17636" w:rsidRPr="000E7A11" w:rsidRDefault="00F17636" w:rsidP="00342A9C">
            <w:pPr>
              <w:spacing w:after="0" w:line="240" w:lineRule="auto"/>
              <w:jc w:val="right"/>
              <w:rPr>
                <w:rFonts w:cstheme="minorHAnsi"/>
              </w:rPr>
            </w:pPr>
            <w:r w:rsidRPr="000E7A11">
              <w:rPr>
                <w:rFonts w:cstheme="minorHAnsi"/>
              </w:rPr>
              <w:t>64</w:t>
            </w:r>
            <w:r w:rsidR="001214A8" w:rsidRPr="000E7A11">
              <w:rPr>
                <w:rFonts w:cstheme="minorHAnsi"/>
              </w:rPr>
              <w:t xml:space="preserve"> </w:t>
            </w:r>
            <w:r w:rsidRPr="000E7A11">
              <w:rPr>
                <w:rFonts w:cstheme="minorHAnsi"/>
              </w:rPr>
              <w:t>417</w:t>
            </w:r>
            <w:r w:rsidR="001214A8" w:rsidRPr="000E7A11">
              <w:rPr>
                <w:rFonts w:cstheme="minorHAnsi"/>
              </w:rPr>
              <w:t xml:space="preserve"> </w:t>
            </w:r>
            <w:r w:rsidRPr="000E7A11">
              <w:rPr>
                <w:rFonts w:cstheme="minorHAnsi"/>
              </w:rPr>
              <w:t>DT</w:t>
            </w:r>
          </w:p>
        </w:tc>
      </w:tr>
    </w:tbl>
    <w:p w:rsidR="00F17636" w:rsidRPr="0035511A" w:rsidRDefault="00F17636" w:rsidP="00F17636">
      <w:pPr>
        <w:rPr>
          <w:rFonts w:cstheme="minorHAnsi"/>
          <w:sz w:val="24"/>
          <w:szCs w:val="24"/>
        </w:rPr>
      </w:pPr>
    </w:p>
    <w:p w:rsidR="00515CE7" w:rsidRDefault="00515CE7" w:rsidP="00F17636">
      <w:pPr>
        <w:rPr>
          <w:rFonts w:cstheme="minorHAnsi"/>
          <w:sz w:val="24"/>
          <w:szCs w:val="24"/>
        </w:rPr>
      </w:pPr>
    </w:p>
    <w:p w:rsidR="00F17636" w:rsidRPr="0035511A" w:rsidRDefault="00F17636" w:rsidP="00F17636">
      <w:pPr>
        <w:rPr>
          <w:rFonts w:cstheme="minorHAnsi"/>
          <w:sz w:val="24"/>
          <w:szCs w:val="24"/>
        </w:rPr>
      </w:pPr>
      <w:r w:rsidRPr="0035511A">
        <w:rPr>
          <w:rFonts w:cstheme="minorHAnsi"/>
          <w:sz w:val="24"/>
          <w:szCs w:val="24"/>
        </w:rPr>
        <w:lastRenderedPageBreak/>
        <w:br w:type="page"/>
      </w:r>
    </w:p>
    <w:p w:rsidR="005F46DA" w:rsidRPr="00D954D7" w:rsidRDefault="005F46DA" w:rsidP="005F46DA">
      <w:pPr>
        <w:spacing w:after="0" w:line="360" w:lineRule="auto"/>
        <w:rPr>
          <w:rFonts w:cstheme="minorHAnsi"/>
          <w:b/>
          <w:sz w:val="24"/>
          <w:szCs w:val="24"/>
          <w:u w:val="single"/>
        </w:rPr>
      </w:pPr>
      <w:r w:rsidRPr="00D954D7">
        <w:rPr>
          <w:rFonts w:cstheme="minorHAnsi"/>
          <w:b/>
          <w:sz w:val="24"/>
          <w:szCs w:val="24"/>
          <w:highlight w:val="lightGray"/>
          <w:u w:val="single"/>
        </w:rPr>
        <w:lastRenderedPageBreak/>
        <w:t>Compresseur N°</w:t>
      </w:r>
      <w:r>
        <w:rPr>
          <w:rFonts w:cstheme="minorHAnsi"/>
          <w:b/>
          <w:sz w:val="24"/>
          <w:szCs w:val="24"/>
          <w:highlight w:val="lightGray"/>
          <w:u w:val="single"/>
        </w:rPr>
        <w:t>5</w:t>
      </w:r>
      <w:r w:rsidRPr="00D954D7">
        <w:rPr>
          <w:rFonts w:cstheme="minorHAnsi"/>
          <w:b/>
          <w:sz w:val="24"/>
          <w:szCs w:val="24"/>
          <w:highlight w:val="lightGray"/>
          <w:u w:val="single"/>
        </w:rPr>
        <w:t> :</w:t>
      </w:r>
    </w:p>
    <w:p w:rsidR="005F46DA" w:rsidRDefault="005F46DA" w:rsidP="005F46DA">
      <w:pPr>
        <w:tabs>
          <w:tab w:val="num" w:pos="1440"/>
        </w:tabs>
        <w:spacing w:after="0" w:line="360" w:lineRule="auto"/>
        <w:jc w:val="both"/>
        <w:rPr>
          <w:rFonts w:cstheme="minorHAnsi"/>
          <w:sz w:val="24"/>
          <w:szCs w:val="24"/>
        </w:rPr>
      </w:pPr>
      <w:r w:rsidRPr="00D954D7">
        <w:rPr>
          <w:rFonts w:cstheme="minorHAnsi"/>
          <w:sz w:val="24"/>
          <w:szCs w:val="24"/>
        </w:rPr>
        <w:t>L’analyseur du réseau électrique a été connecté au disjoncteur du compresseur N°</w:t>
      </w:r>
      <w:r>
        <w:rPr>
          <w:rFonts w:cstheme="minorHAnsi"/>
          <w:sz w:val="24"/>
          <w:szCs w:val="24"/>
        </w:rPr>
        <w:t>5</w:t>
      </w:r>
      <w:r w:rsidRPr="00D954D7">
        <w:rPr>
          <w:rFonts w:cstheme="minorHAnsi"/>
          <w:sz w:val="24"/>
          <w:szCs w:val="24"/>
        </w:rPr>
        <w:t xml:space="preserve"> durant </w:t>
      </w:r>
      <w:r>
        <w:rPr>
          <w:rFonts w:cstheme="minorHAnsi"/>
          <w:sz w:val="24"/>
          <w:szCs w:val="24"/>
        </w:rPr>
        <w:t>20</w:t>
      </w:r>
      <w:r w:rsidRPr="00D954D7">
        <w:rPr>
          <w:rFonts w:cstheme="minorHAnsi"/>
          <w:sz w:val="24"/>
          <w:szCs w:val="24"/>
        </w:rPr>
        <w:t xml:space="preserve"> min. Le compresseur N°</w:t>
      </w:r>
      <w:r>
        <w:rPr>
          <w:rFonts w:cstheme="minorHAnsi"/>
          <w:sz w:val="24"/>
          <w:szCs w:val="24"/>
        </w:rPr>
        <w:t>5</w:t>
      </w:r>
      <w:r w:rsidRPr="00D954D7">
        <w:rPr>
          <w:rFonts w:cstheme="minorHAnsi"/>
          <w:sz w:val="24"/>
          <w:szCs w:val="24"/>
        </w:rPr>
        <w:t xml:space="preserve">  a été e</w:t>
      </w:r>
      <w:r>
        <w:rPr>
          <w:rFonts w:cstheme="minorHAnsi"/>
          <w:sz w:val="24"/>
          <w:szCs w:val="24"/>
        </w:rPr>
        <w:t>n mode de fonctionnement normal :</w:t>
      </w:r>
    </w:p>
    <w:p w:rsidR="005F46DA" w:rsidRDefault="005F46DA" w:rsidP="005F46DA">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7,1 bar</w:t>
      </w:r>
    </w:p>
    <w:p w:rsidR="005F46DA" w:rsidRPr="00D954D7" w:rsidRDefault="005F46DA" w:rsidP="005F46DA">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7,6 bar</w:t>
      </w:r>
    </w:p>
    <w:p w:rsidR="005F46DA" w:rsidRPr="00D954D7" w:rsidRDefault="005F46DA" w:rsidP="005F46DA">
      <w:pPr>
        <w:spacing w:after="0" w:line="360" w:lineRule="auto"/>
        <w:jc w:val="both"/>
        <w:rPr>
          <w:rFonts w:cstheme="minorHAnsi"/>
          <w:sz w:val="24"/>
          <w:szCs w:val="24"/>
        </w:rPr>
      </w:pPr>
      <w:r w:rsidRPr="00D954D7">
        <w:rPr>
          <w:rFonts w:cstheme="minorHAnsi"/>
          <w:sz w:val="24"/>
          <w:szCs w:val="24"/>
        </w:rPr>
        <w:t>L’évolution de la puissance active sur les trois phases du compresseur N°</w:t>
      </w:r>
      <w:r>
        <w:rPr>
          <w:rFonts w:cstheme="minorHAnsi"/>
          <w:sz w:val="24"/>
          <w:szCs w:val="24"/>
        </w:rPr>
        <w:t>5</w:t>
      </w:r>
      <w:r w:rsidRPr="00D954D7">
        <w:rPr>
          <w:rFonts w:cstheme="minorHAnsi"/>
          <w:sz w:val="24"/>
          <w:szCs w:val="24"/>
        </w:rPr>
        <w:t xml:space="preserve"> est représentée sur le graphe ci-dessous. </w:t>
      </w:r>
    </w:p>
    <w:p w:rsidR="005F46DA" w:rsidRDefault="005F46DA" w:rsidP="005F46DA">
      <w:pPr>
        <w:spacing w:after="0" w:line="360" w:lineRule="auto"/>
        <w:jc w:val="center"/>
        <w:rPr>
          <w:szCs w:val="24"/>
        </w:rPr>
      </w:pPr>
      <w:r w:rsidRPr="005F46DA">
        <w:rPr>
          <w:noProof/>
          <w:szCs w:val="24"/>
          <w:lang w:eastAsia="fr-FR"/>
        </w:rPr>
        <w:drawing>
          <wp:inline distT="0" distB="0" distL="0" distR="0">
            <wp:extent cx="5305752" cy="3132748"/>
            <wp:effectExtent l="19050" t="0" r="9198" b="0"/>
            <wp:docPr id="1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308833" cy="3134567"/>
                    </a:xfrm>
                    <a:prstGeom prst="rect">
                      <a:avLst/>
                    </a:prstGeom>
                    <a:noFill/>
                    <a:ln w="9525">
                      <a:noFill/>
                      <a:miter lim="800000"/>
                      <a:headEnd/>
                      <a:tailEnd/>
                    </a:ln>
                  </pic:spPr>
                </pic:pic>
              </a:graphicData>
            </a:graphic>
          </wp:inline>
        </w:drawing>
      </w:r>
    </w:p>
    <w:p w:rsidR="005F46DA" w:rsidRPr="0035511A" w:rsidRDefault="005F46DA" w:rsidP="005F46DA">
      <w:pPr>
        <w:spacing w:line="360" w:lineRule="auto"/>
        <w:rPr>
          <w:rFonts w:cstheme="minorHAnsi"/>
          <w:sz w:val="24"/>
          <w:szCs w:val="24"/>
        </w:rPr>
      </w:pPr>
      <w:r w:rsidRPr="0035511A">
        <w:rPr>
          <w:rFonts w:cstheme="minorHAnsi"/>
          <w:sz w:val="24"/>
          <w:szCs w:val="24"/>
        </w:rPr>
        <w:t>A partir des courbes ci-dessus, on remarque que :</w:t>
      </w:r>
    </w:p>
    <w:tbl>
      <w:tblPr>
        <w:tblW w:w="7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4"/>
        <w:gridCol w:w="2469"/>
      </w:tblGrid>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5F46DA" w:rsidRPr="000E7A11" w:rsidRDefault="005F46DA" w:rsidP="00342A9C">
            <w:pPr>
              <w:spacing w:after="0" w:line="240" w:lineRule="auto"/>
              <w:jc w:val="center"/>
              <w:rPr>
                <w:rFonts w:cstheme="minorHAnsi"/>
                <w:b/>
              </w:rPr>
            </w:pPr>
            <w:r w:rsidRPr="000E7A11">
              <w:rPr>
                <w:rFonts w:cstheme="minorHAnsi"/>
                <w:b/>
              </w:rPr>
              <w:t>Valeur</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Puissance électrique de charge (kW)</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81,5 kW</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13,74 Nm</w:t>
            </w:r>
            <w:r w:rsidRPr="000E7A11">
              <w:rPr>
                <w:rFonts w:cstheme="minorHAnsi"/>
                <w:vertAlign w:val="superscript"/>
              </w:rPr>
              <w:t>3</w:t>
            </w:r>
            <w:r w:rsidRPr="000E7A11">
              <w:rPr>
                <w:rFonts w:cstheme="minorHAnsi"/>
              </w:rPr>
              <w:t>/min</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00:20:00</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274,8 Nm3</w:t>
            </w:r>
          </w:p>
        </w:tc>
      </w:tr>
      <w:tr w:rsidR="005F46DA" w:rsidRPr="000E7A11" w:rsidTr="00342A9C">
        <w:trPr>
          <w:trHeight w:val="300"/>
          <w:jc w:val="center"/>
        </w:trPr>
        <w:tc>
          <w:tcPr>
            <w:tcW w:w="5404" w:type="dxa"/>
            <w:tcBorders>
              <w:bottom w:val="single" w:sz="4" w:space="0" w:color="auto"/>
            </w:tcBorders>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26,538 kWh</w:t>
            </w:r>
          </w:p>
        </w:tc>
      </w:tr>
      <w:tr w:rsidR="005F46DA" w:rsidRPr="000E7A11" w:rsidTr="00342A9C">
        <w:trPr>
          <w:trHeight w:val="300"/>
          <w:jc w:val="center"/>
        </w:trPr>
        <w:tc>
          <w:tcPr>
            <w:tcW w:w="5404" w:type="dxa"/>
            <w:shd w:val="clear" w:color="000000" w:fill="D9D9D9" w:themeFill="background1" w:themeFillShade="D9"/>
            <w:noWrap/>
            <w:vAlign w:val="bottom"/>
            <w:hideMark/>
          </w:tcPr>
          <w:p w:rsidR="005F46DA" w:rsidRPr="000E7A11" w:rsidRDefault="005F46DA"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5F46DA" w:rsidRPr="000E7A11" w:rsidRDefault="005F46DA" w:rsidP="00342A9C">
            <w:pPr>
              <w:spacing w:after="0" w:line="240" w:lineRule="auto"/>
              <w:jc w:val="right"/>
              <w:rPr>
                <w:rFonts w:cstheme="minorHAnsi"/>
              </w:rPr>
            </w:pPr>
            <w:r w:rsidRPr="000E7A11">
              <w:rPr>
                <w:rFonts w:cstheme="minorHAnsi"/>
              </w:rPr>
              <w:t>97 Wh/ Nm</w:t>
            </w:r>
            <w:r w:rsidRPr="000E7A11">
              <w:rPr>
                <w:rFonts w:cstheme="minorHAnsi"/>
                <w:vertAlign w:val="superscript"/>
              </w:rPr>
              <w:t>3</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Durée du fonctionnement annuel</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8740 h</w:t>
            </w:r>
          </w:p>
        </w:tc>
      </w:tr>
      <w:tr w:rsidR="005F46DA" w:rsidRPr="000E7A11" w:rsidTr="00342A9C">
        <w:trPr>
          <w:trHeight w:val="300"/>
          <w:jc w:val="center"/>
        </w:trPr>
        <w:tc>
          <w:tcPr>
            <w:tcW w:w="5404" w:type="dxa"/>
            <w:tcBorders>
              <w:bottom w:val="single" w:sz="4" w:space="0" w:color="auto"/>
            </w:tcBorders>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6982668 Nm3</w:t>
            </w:r>
          </w:p>
        </w:tc>
      </w:tr>
      <w:tr w:rsidR="005F46DA" w:rsidRPr="000E7A11" w:rsidTr="00342A9C">
        <w:trPr>
          <w:trHeight w:val="300"/>
          <w:jc w:val="center"/>
        </w:trPr>
        <w:tc>
          <w:tcPr>
            <w:tcW w:w="5404" w:type="dxa"/>
            <w:shd w:val="clear" w:color="000000" w:fill="D9D9D9" w:themeFill="background1" w:themeFillShade="D9"/>
            <w:noWrap/>
            <w:vAlign w:val="bottom"/>
            <w:hideMark/>
          </w:tcPr>
          <w:p w:rsidR="005F46DA" w:rsidRPr="000E7A11" w:rsidRDefault="005F46DA"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5F46DA" w:rsidRPr="000E7A11" w:rsidRDefault="005F46DA" w:rsidP="00342A9C">
            <w:pPr>
              <w:spacing w:after="0" w:line="240" w:lineRule="auto"/>
              <w:jc w:val="right"/>
              <w:rPr>
                <w:rFonts w:cstheme="minorHAnsi"/>
              </w:rPr>
            </w:pPr>
            <w:r w:rsidRPr="000E7A11">
              <w:rPr>
                <w:rFonts w:cstheme="minorHAnsi"/>
              </w:rPr>
              <w:t>674331 kWh</w:t>
            </w:r>
          </w:p>
        </w:tc>
      </w:tr>
      <w:tr w:rsidR="005F46DA" w:rsidRPr="000E7A11" w:rsidTr="00342A9C">
        <w:trPr>
          <w:trHeight w:val="300"/>
          <w:jc w:val="center"/>
        </w:trPr>
        <w:tc>
          <w:tcPr>
            <w:tcW w:w="5404" w:type="dxa"/>
            <w:shd w:val="clear" w:color="auto" w:fill="auto"/>
            <w:noWrap/>
            <w:vAlign w:val="bottom"/>
            <w:hideMark/>
          </w:tcPr>
          <w:p w:rsidR="005F46DA" w:rsidRPr="000E7A11" w:rsidRDefault="005F46DA"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5F46DA" w:rsidRPr="000E7A11" w:rsidRDefault="005F46DA" w:rsidP="00342A9C">
            <w:pPr>
              <w:spacing w:after="0" w:line="240" w:lineRule="auto"/>
              <w:jc w:val="right"/>
              <w:rPr>
                <w:rFonts w:cstheme="minorHAnsi"/>
              </w:rPr>
            </w:pPr>
            <w:r w:rsidRPr="000E7A11">
              <w:rPr>
                <w:rFonts w:cstheme="minorHAnsi"/>
              </w:rPr>
              <w:t>105 196 DT</w:t>
            </w:r>
          </w:p>
        </w:tc>
      </w:tr>
    </w:tbl>
    <w:p w:rsidR="00417C48" w:rsidRDefault="00417C48" w:rsidP="003A1EE8">
      <w:pPr>
        <w:tabs>
          <w:tab w:val="left" w:pos="6206"/>
        </w:tabs>
        <w:rPr>
          <w:sz w:val="24"/>
          <w:szCs w:val="24"/>
        </w:rPr>
      </w:pPr>
    </w:p>
    <w:p w:rsidR="00417C48" w:rsidRDefault="00417C48" w:rsidP="003A1EE8">
      <w:pPr>
        <w:tabs>
          <w:tab w:val="left" w:pos="6206"/>
        </w:tabs>
        <w:rPr>
          <w:sz w:val="24"/>
          <w:szCs w:val="24"/>
        </w:rPr>
      </w:pPr>
    </w:p>
    <w:p w:rsidR="00DC4AD2" w:rsidRDefault="00DC4AD2" w:rsidP="003A1EE8">
      <w:pPr>
        <w:tabs>
          <w:tab w:val="left" w:pos="6206"/>
        </w:tabs>
        <w:rPr>
          <w:sz w:val="24"/>
          <w:szCs w:val="24"/>
        </w:rPr>
      </w:pPr>
    </w:p>
    <w:p w:rsidR="00DC4AD2" w:rsidRDefault="00DC4AD2" w:rsidP="003A1EE8">
      <w:pPr>
        <w:tabs>
          <w:tab w:val="left" w:pos="6206"/>
        </w:tabs>
        <w:rPr>
          <w:sz w:val="24"/>
          <w:szCs w:val="24"/>
        </w:rPr>
      </w:pPr>
    </w:p>
    <w:p w:rsidR="002A38EE" w:rsidRDefault="002A38EE" w:rsidP="003A1EE8">
      <w:pPr>
        <w:tabs>
          <w:tab w:val="left" w:pos="6206"/>
        </w:tabs>
        <w:rPr>
          <w:sz w:val="24"/>
          <w:szCs w:val="24"/>
        </w:rPr>
      </w:pPr>
    </w:p>
    <w:p w:rsidR="00DC4AD2" w:rsidRPr="004B6B88" w:rsidRDefault="00DC4AD2" w:rsidP="002A38EE">
      <w:pPr>
        <w:spacing w:after="0" w:line="360" w:lineRule="auto"/>
        <w:jc w:val="both"/>
        <w:rPr>
          <w:rFonts w:cstheme="minorHAnsi"/>
          <w:sz w:val="24"/>
          <w:szCs w:val="24"/>
        </w:rPr>
      </w:pPr>
      <w:r w:rsidRPr="004B6B88">
        <w:rPr>
          <w:rFonts w:cstheme="minorHAnsi"/>
          <w:sz w:val="24"/>
          <w:szCs w:val="24"/>
        </w:rPr>
        <w:t>Suite à cette action</w:t>
      </w:r>
      <w:r w:rsidR="004103F2" w:rsidRPr="004B6B88">
        <w:rPr>
          <w:rFonts w:cstheme="minorHAnsi"/>
          <w:sz w:val="24"/>
          <w:szCs w:val="24"/>
        </w:rPr>
        <w:t xml:space="preserve"> d’analyse des </w:t>
      </w:r>
      <w:r w:rsidRPr="004B6B88">
        <w:rPr>
          <w:rFonts w:cstheme="minorHAnsi"/>
          <w:sz w:val="24"/>
          <w:szCs w:val="24"/>
        </w:rPr>
        <w:t>mesure</w:t>
      </w:r>
      <w:r w:rsidR="004103F2" w:rsidRPr="004B6B88">
        <w:rPr>
          <w:rFonts w:cstheme="minorHAnsi"/>
          <w:sz w:val="24"/>
          <w:szCs w:val="24"/>
        </w:rPr>
        <w:t>s prises</w:t>
      </w:r>
      <w:r w:rsidRPr="004B6B88">
        <w:rPr>
          <w:rFonts w:cstheme="minorHAnsi"/>
          <w:sz w:val="24"/>
          <w:szCs w:val="24"/>
        </w:rPr>
        <w:t xml:space="preserve">, il est conclu que les compresseurs de l’usine des pates présentent les consommations spécifiques suivantes : </w:t>
      </w: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3"/>
        <w:gridCol w:w="2835"/>
        <w:gridCol w:w="2898"/>
        <w:gridCol w:w="2709"/>
      </w:tblGrid>
      <w:tr w:rsidR="00DC4AD2" w:rsidRPr="000E7A11" w:rsidTr="00342A9C">
        <w:trPr>
          <w:trHeight w:val="285"/>
          <w:jc w:val="center"/>
        </w:trPr>
        <w:tc>
          <w:tcPr>
            <w:tcW w:w="1923" w:type="dxa"/>
            <w:shd w:val="clear" w:color="auto" w:fill="auto"/>
            <w:noWrap/>
            <w:vAlign w:val="center"/>
            <w:hideMark/>
          </w:tcPr>
          <w:p w:rsidR="00DC4AD2" w:rsidRPr="000E7A11" w:rsidRDefault="00DC4AD2" w:rsidP="00342A9C">
            <w:pPr>
              <w:spacing w:after="0" w:line="240" w:lineRule="auto"/>
              <w:jc w:val="center"/>
              <w:rPr>
                <w:rFonts w:eastAsia="Times New Roman" w:cstheme="minorHAnsi"/>
                <w:b/>
                <w:lang w:eastAsia="fr-FR"/>
              </w:rPr>
            </w:pPr>
            <w:r w:rsidRPr="000E7A11">
              <w:rPr>
                <w:rFonts w:eastAsia="Times New Roman" w:cstheme="minorHAnsi"/>
                <w:b/>
                <w:lang w:eastAsia="fr-FR"/>
              </w:rPr>
              <w:t>Compresseur</w:t>
            </w:r>
          </w:p>
        </w:tc>
        <w:tc>
          <w:tcPr>
            <w:tcW w:w="2835" w:type="dxa"/>
            <w:shd w:val="clear" w:color="auto" w:fill="auto"/>
            <w:noWrap/>
            <w:vAlign w:val="center"/>
            <w:hideMark/>
          </w:tcPr>
          <w:p w:rsidR="00DC4AD2" w:rsidRPr="000E7A11" w:rsidRDefault="00DC4AD2" w:rsidP="00342A9C">
            <w:pPr>
              <w:spacing w:after="0" w:line="240" w:lineRule="auto"/>
              <w:jc w:val="center"/>
              <w:rPr>
                <w:rFonts w:eastAsia="Times New Roman" w:cstheme="minorHAnsi"/>
                <w:b/>
                <w:lang w:eastAsia="fr-FR"/>
              </w:rPr>
            </w:pPr>
            <w:r w:rsidRPr="000E7A11">
              <w:rPr>
                <w:rFonts w:cstheme="minorHAnsi"/>
                <w:b/>
              </w:rPr>
              <w:t>consommation spécifique</w:t>
            </w:r>
            <w:r w:rsidRPr="000E7A11">
              <w:rPr>
                <w:rFonts w:eastAsia="Times New Roman" w:cstheme="minorHAnsi"/>
                <w:b/>
                <w:lang w:eastAsia="fr-FR"/>
              </w:rPr>
              <w:t xml:space="preserve"> Wh/Nm</w:t>
            </w:r>
            <w:r w:rsidRPr="000E7A11">
              <w:rPr>
                <w:rFonts w:eastAsia="Times New Roman" w:cstheme="minorHAnsi"/>
                <w:b/>
                <w:vertAlign w:val="superscript"/>
                <w:lang w:eastAsia="fr-FR"/>
              </w:rPr>
              <w:t>3</w:t>
            </w:r>
          </w:p>
        </w:tc>
        <w:tc>
          <w:tcPr>
            <w:tcW w:w="2898" w:type="dxa"/>
          </w:tcPr>
          <w:p w:rsidR="00DC4AD2" w:rsidRPr="000E7A11" w:rsidRDefault="00DC4AD2" w:rsidP="00342A9C">
            <w:pPr>
              <w:spacing w:after="0" w:line="240" w:lineRule="auto"/>
              <w:jc w:val="center"/>
              <w:rPr>
                <w:rFonts w:eastAsia="Times New Roman" w:cstheme="minorHAnsi"/>
                <w:b/>
                <w:lang w:eastAsia="fr-FR"/>
              </w:rPr>
            </w:pPr>
            <w:r w:rsidRPr="000E7A11">
              <w:rPr>
                <w:rFonts w:cstheme="minorHAnsi"/>
                <w:b/>
              </w:rPr>
              <w:t xml:space="preserve">consommation spécifique recommandée </w:t>
            </w:r>
            <w:r w:rsidRPr="000E7A11">
              <w:rPr>
                <w:rFonts w:eastAsia="Times New Roman" w:cstheme="minorHAnsi"/>
                <w:b/>
                <w:lang w:eastAsia="fr-FR"/>
              </w:rPr>
              <w:t xml:space="preserve"> Wh/Nm</w:t>
            </w:r>
            <w:r w:rsidRPr="000E7A11">
              <w:rPr>
                <w:rFonts w:eastAsia="Times New Roman" w:cstheme="minorHAnsi"/>
                <w:b/>
                <w:vertAlign w:val="superscript"/>
                <w:lang w:eastAsia="fr-FR"/>
              </w:rPr>
              <w:t>3</w:t>
            </w:r>
          </w:p>
        </w:tc>
        <w:tc>
          <w:tcPr>
            <w:tcW w:w="2709" w:type="dxa"/>
            <w:shd w:val="clear" w:color="auto" w:fill="auto"/>
            <w:noWrap/>
            <w:vAlign w:val="center"/>
            <w:hideMark/>
          </w:tcPr>
          <w:p w:rsidR="00DC4AD2" w:rsidRPr="000E7A11" w:rsidRDefault="00DC4AD2" w:rsidP="00342A9C">
            <w:pPr>
              <w:spacing w:after="0" w:line="240" w:lineRule="auto"/>
              <w:jc w:val="center"/>
              <w:rPr>
                <w:rFonts w:eastAsia="Times New Roman" w:cstheme="minorHAnsi"/>
                <w:b/>
                <w:lang w:eastAsia="fr-FR"/>
              </w:rPr>
            </w:pPr>
            <w:r w:rsidRPr="000E7A11">
              <w:rPr>
                <w:rFonts w:eastAsia="Times New Roman" w:cstheme="minorHAnsi"/>
                <w:b/>
                <w:lang w:eastAsia="fr-FR"/>
              </w:rPr>
              <w:t>Niveau de rendement</w:t>
            </w:r>
          </w:p>
        </w:tc>
      </w:tr>
      <w:tr w:rsidR="00DC4AD2" w:rsidRPr="000E7A11" w:rsidTr="00342A9C">
        <w:trPr>
          <w:trHeight w:val="285"/>
          <w:jc w:val="center"/>
        </w:trPr>
        <w:tc>
          <w:tcPr>
            <w:tcW w:w="1923" w:type="dxa"/>
            <w:shd w:val="clear" w:color="auto" w:fill="auto"/>
            <w:noWrap/>
            <w:vAlign w:val="bottom"/>
            <w:hideMark/>
          </w:tcPr>
          <w:p w:rsidR="00DC4AD2" w:rsidRPr="000E7A11" w:rsidRDefault="00DC4AD2" w:rsidP="00342A9C">
            <w:pPr>
              <w:spacing w:after="0" w:line="240" w:lineRule="auto"/>
              <w:rPr>
                <w:rFonts w:eastAsia="Times New Roman" w:cstheme="minorHAnsi"/>
                <w:lang w:eastAsia="fr-FR"/>
              </w:rPr>
            </w:pPr>
            <w:r w:rsidRPr="000E7A11">
              <w:rPr>
                <w:rFonts w:eastAsia="Times New Roman" w:cstheme="minorHAnsi"/>
                <w:lang w:eastAsia="fr-FR"/>
              </w:rPr>
              <w:t xml:space="preserve">Compresseur 1  </w:t>
            </w:r>
          </w:p>
        </w:tc>
        <w:tc>
          <w:tcPr>
            <w:tcW w:w="2835" w:type="dxa"/>
            <w:shd w:val="clear" w:color="auto" w:fill="auto"/>
            <w:noWrap/>
            <w:vAlign w:val="bottom"/>
            <w:hideMark/>
          </w:tcPr>
          <w:p w:rsidR="00DC4AD2" w:rsidRPr="000E7A11" w:rsidRDefault="00DC4AD2" w:rsidP="00342A9C">
            <w:pPr>
              <w:spacing w:after="0" w:line="240" w:lineRule="auto"/>
              <w:jc w:val="center"/>
              <w:rPr>
                <w:rFonts w:eastAsia="Times New Roman" w:cstheme="minorHAnsi"/>
                <w:b/>
                <w:lang w:eastAsia="fr-FR"/>
              </w:rPr>
            </w:pPr>
            <w:r w:rsidRPr="000E7A11">
              <w:rPr>
                <w:rFonts w:eastAsia="Times New Roman" w:cstheme="minorHAnsi"/>
                <w:b/>
                <w:lang w:eastAsia="fr-FR"/>
              </w:rPr>
              <w:t>104</w:t>
            </w:r>
          </w:p>
        </w:tc>
        <w:tc>
          <w:tcPr>
            <w:tcW w:w="2898" w:type="dxa"/>
            <w:vMerge w:val="restart"/>
            <w:vAlign w:val="center"/>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lang w:eastAsia="fr-FR"/>
              </w:rPr>
              <w:t>97</w:t>
            </w:r>
          </w:p>
        </w:tc>
        <w:tc>
          <w:tcPr>
            <w:tcW w:w="2709"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b/>
                <w:lang w:eastAsia="fr-FR"/>
              </w:rPr>
              <w:t>Très Faible</w:t>
            </w:r>
          </w:p>
        </w:tc>
      </w:tr>
      <w:tr w:rsidR="00DC4AD2" w:rsidRPr="000E7A11" w:rsidTr="00342A9C">
        <w:trPr>
          <w:trHeight w:val="285"/>
          <w:jc w:val="center"/>
        </w:trPr>
        <w:tc>
          <w:tcPr>
            <w:tcW w:w="1923" w:type="dxa"/>
            <w:shd w:val="clear" w:color="auto" w:fill="auto"/>
            <w:noWrap/>
            <w:vAlign w:val="bottom"/>
            <w:hideMark/>
          </w:tcPr>
          <w:p w:rsidR="00DC4AD2" w:rsidRPr="000E7A11" w:rsidRDefault="00DC4AD2" w:rsidP="00342A9C">
            <w:pPr>
              <w:spacing w:after="0" w:line="240" w:lineRule="auto"/>
              <w:rPr>
                <w:rFonts w:eastAsia="Times New Roman" w:cstheme="minorHAnsi"/>
                <w:lang w:eastAsia="fr-FR"/>
              </w:rPr>
            </w:pPr>
            <w:r w:rsidRPr="000E7A11">
              <w:rPr>
                <w:rFonts w:eastAsia="Times New Roman" w:cstheme="minorHAnsi"/>
                <w:lang w:eastAsia="fr-FR"/>
              </w:rPr>
              <w:t>Compresseur 2</w:t>
            </w:r>
          </w:p>
        </w:tc>
        <w:tc>
          <w:tcPr>
            <w:tcW w:w="2835" w:type="dxa"/>
            <w:shd w:val="clear" w:color="auto" w:fill="auto"/>
            <w:noWrap/>
            <w:vAlign w:val="bottom"/>
            <w:hideMark/>
          </w:tcPr>
          <w:p w:rsidR="00DC4AD2" w:rsidRPr="000E7A11" w:rsidRDefault="00DC4AD2" w:rsidP="00342A9C">
            <w:pPr>
              <w:spacing w:after="0" w:line="240" w:lineRule="auto"/>
              <w:jc w:val="center"/>
              <w:rPr>
                <w:rFonts w:eastAsia="Times New Roman" w:cstheme="minorHAnsi"/>
                <w:b/>
                <w:lang w:eastAsia="fr-FR"/>
              </w:rPr>
            </w:pPr>
            <w:r w:rsidRPr="000E7A11">
              <w:rPr>
                <w:rFonts w:eastAsia="Times New Roman" w:cstheme="minorHAnsi"/>
                <w:b/>
                <w:lang w:eastAsia="fr-FR"/>
              </w:rPr>
              <w:t>101</w:t>
            </w:r>
          </w:p>
        </w:tc>
        <w:tc>
          <w:tcPr>
            <w:tcW w:w="2898" w:type="dxa"/>
            <w:vMerge/>
          </w:tcPr>
          <w:p w:rsidR="00DC4AD2" w:rsidRPr="000E7A11" w:rsidRDefault="00DC4AD2" w:rsidP="00342A9C">
            <w:pPr>
              <w:spacing w:after="0" w:line="240" w:lineRule="auto"/>
              <w:jc w:val="center"/>
              <w:rPr>
                <w:rFonts w:eastAsia="Times New Roman" w:cstheme="minorHAnsi"/>
                <w:b/>
                <w:lang w:eastAsia="fr-FR"/>
              </w:rPr>
            </w:pPr>
          </w:p>
        </w:tc>
        <w:tc>
          <w:tcPr>
            <w:tcW w:w="2709"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b/>
                <w:lang w:eastAsia="fr-FR"/>
              </w:rPr>
              <w:t>Faible</w:t>
            </w:r>
          </w:p>
        </w:tc>
      </w:tr>
      <w:tr w:rsidR="00DC4AD2" w:rsidRPr="000E7A11" w:rsidTr="00342A9C">
        <w:trPr>
          <w:trHeight w:val="285"/>
          <w:jc w:val="center"/>
        </w:trPr>
        <w:tc>
          <w:tcPr>
            <w:tcW w:w="1923" w:type="dxa"/>
            <w:shd w:val="clear" w:color="auto" w:fill="auto"/>
            <w:noWrap/>
            <w:vAlign w:val="bottom"/>
            <w:hideMark/>
          </w:tcPr>
          <w:p w:rsidR="00DC4AD2" w:rsidRPr="000E7A11" w:rsidRDefault="00DC4AD2" w:rsidP="00342A9C">
            <w:pPr>
              <w:spacing w:after="0" w:line="240" w:lineRule="auto"/>
              <w:rPr>
                <w:rFonts w:eastAsia="Times New Roman" w:cstheme="minorHAnsi"/>
                <w:lang w:eastAsia="fr-FR"/>
              </w:rPr>
            </w:pPr>
            <w:r w:rsidRPr="000E7A11">
              <w:rPr>
                <w:rFonts w:eastAsia="Times New Roman" w:cstheme="minorHAnsi"/>
                <w:lang w:eastAsia="fr-FR"/>
              </w:rPr>
              <w:t xml:space="preserve">Compresseur 4   </w:t>
            </w:r>
          </w:p>
        </w:tc>
        <w:tc>
          <w:tcPr>
            <w:tcW w:w="2835"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lang w:eastAsia="fr-FR"/>
              </w:rPr>
              <w:t>98</w:t>
            </w:r>
          </w:p>
        </w:tc>
        <w:tc>
          <w:tcPr>
            <w:tcW w:w="2898" w:type="dxa"/>
            <w:vMerge/>
          </w:tcPr>
          <w:p w:rsidR="00DC4AD2" w:rsidRPr="000E7A11" w:rsidRDefault="00DC4AD2" w:rsidP="00342A9C">
            <w:pPr>
              <w:spacing w:after="0" w:line="240" w:lineRule="auto"/>
              <w:jc w:val="center"/>
              <w:rPr>
                <w:rFonts w:eastAsia="Times New Roman" w:cstheme="minorHAnsi"/>
                <w:lang w:eastAsia="fr-FR"/>
              </w:rPr>
            </w:pPr>
          </w:p>
        </w:tc>
        <w:tc>
          <w:tcPr>
            <w:tcW w:w="2709"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lang w:eastAsia="fr-FR"/>
              </w:rPr>
              <w:t>Bon</w:t>
            </w:r>
          </w:p>
        </w:tc>
      </w:tr>
      <w:tr w:rsidR="00DC4AD2" w:rsidRPr="000E7A11" w:rsidTr="00342A9C">
        <w:trPr>
          <w:trHeight w:val="285"/>
          <w:jc w:val="center"/>
        </w:trPr>
        <w:tc>
          <w:tcPr>
            <w:tcW w:w="1923" w:type="dxa"/>
            <w:shd w:val="clear" w:color="auto" w:fill="auto"/>
            <w:noWrap/>
            <w:vAlign w:val="bottom"/>
            <w:hideMark/>
          </w:tcPr>
          <w:p w:rsidR="00DC4AD2" w:rsidRPr="000E7A11" w:rsidRDefault="00DC4AD2" w:rsidP="00342A9C">
            <w:pPr>
              <w:spacing w:after="0" w:line="240" w:lineRule="auto"/>
              <w:rPr>
                <w:rFonts w:eastAsia="Times New Roman" w:cstheme="minorHAnsi"/>
                <w:lang w:eastAsia="fr-FR"/>
              </w:rPr>
            </w:pPr>
            <w:r w:rsidRPr="000E7A11">
              <w:rPr>
                <w:rFonts w:eastAsia="Times New Roman" w:cstheme="minorHAnsi"/>
                <w:lang w:eastAsia="fr-FR"/>
              </w:rPr>
              <w:t>Compresseur 5   </w:t>
            </w:r>
          </w:p>
        </w:tc>
        <w:tc>
          <w:tcPr>
            <w:tcW w:w="2835"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lang w:eastAsia="fr-FR"/>
              </w:rPr>
              <w:t>97</w:t>
            </w:r>
          </w:p>
        </w:tc>
        <w:tc>
          <w:tcPr>
            <w:tcW w:w="2898" w:type="dxa"/>
            <w:vMerge/>
          </w:tcPr>
          <w:p w:rsidR="00DC4AD2" w:rsidRPr="000E7A11" w:rsidRDefault="00DC4AD2" w:rsidP="00342A9C">
            <w:pPr>
              <w:spacing w:after="0" w:line="240" w:lineRule="auto"/>
              <w:jc w:val="center"/>
              <w:rPr>
                <w:rFonts w:eastAsia="Times New Roman" w:cstheme="minorHAnsi"/>
                <w:lang w:eastAsia="fr-FR"/>
              </w:rPr>
            </w:pPr>
          </w:p>
        </w:tc>
        <w:tc>
          <w:tcPr>
            <w:tcW w:w="2709" w:type="dxa"/>
            <w:shd w:val="clear" w:color="auto" w:fill="auto"/>
            <w:noWrap/>
            <w:vAlign w:val="bottom"/>
            <w:hideMark/>
          </w:tcPr>
          <w:p w:rsidR="00DC4AD2" w:rsidRPr="000E7A11" w:rsidRDefault="00DC4AD2" w:rsidP="00342A9C">
            <w:pPr>
              <w:spacing w:after="0" w:line="240" w:lineRule="auto"/>
              <w:jc w:val="center"/>
              <w:rPr>
                <w:rFonts w:eastAsia="Times New Roman" w:cstheme="minorHAnsi"/>
                <w:lang w:eastAsia="fr-FR"/>
              </w:rPr>
            </w:pPr>
            <w:r w:rsidRPr="000E7A11">
              <w:rPr>
                <w:rFonts w:eastAsia="Times New Roman" w:cstheme="minorHAnsi"/>
                <w:lang w:eastAsia="fr-FR"/>
              </w:rPr>
              <w:t>Bon</w:t>
            </w:r>
          </w:p>
        </w:tc>
      </w:tr>
      <w:tr w:rsidR="00342A9C" w:rsidRPr="000E7A11" w:rsidTr="00342A9C">
        <w:trPr>
          <w:trHeight w:val="285"/>
          <w:jc w:val="center"/>
        </w:trPr>
        <w:tc>
          <w:tcPr>
            <w:tcW w:w="4758" w:type="dxa"/>
            <w:gridSpan w:val="2"/>
            <w:shd w:val="clear" w:color="auto" w:fill="auto"/>
            <w:noWrap/>
            <w:vAlign w:val="bottom"/>
            <w:hideMark/>
          </w:tcPr>
          <w:p w:rsidR="00342A9C" w:rsidRPr="000E7A11" w:rsidRDefault="00342A9C" w:rsidP="00342A9C">
            <w:pPr>
              <w:spacing w:after="0" w:line="240" w:lineRule="auto"/>
              <w:jc w:val="center"/>
              <w:rPr>
                <w:rFonts w:eastAsia="Times New Roman" w:cstheme="minorHAnsi"/>
                <w:b/>
                <w:lang w:eastAsia="fr-FR"/>
              </w:rPr>
            </w:pPr>
            <w:r w:rsidRPr="000E7A11">
              <w:rPr>
                <w:rFonts w:eastAsia="Times New Roman" w:cstheme="minorHAnsi"/>
                <w:b/>
                <w:lang w:eastAsia="fr-FR"/>
              </w:rPr>
              <w:t xml:space="preserve">Consommation spécifique Moyenne </w:t>
            </w:r>
          </w:p>
        </w:tc>
        <w:tc>
          <w:tcPr>
            <w:tcW w:w="5607" w:type="dxa"/>
            <w:gridSpan w:val="2"/>
          </w:tcPr>
          <w:p w:rsidR="00342A9C" w:rsidRPr="000E7A11" w:rsidRDefault="00342A9C" w:rsidP="00342A9C">
            <w:pPr>
              <w:spacing w:after="0" w:line="240" w:lineRule="auto"/>
              <w:jc w:val="center"/>
              <w:rPr>
                <w:rFonts w:eastAsia="Times New Roman" w:cstheme="minorHAnsi"/>
                <w:lang w:eastAsia="fr-FR"/>
              </w:rPr>
            </w:pPr>
            <w:r w:rsidRPr="000E7A11">
              <w:rPr>
                <w:rFonts w:eastAsia="Times New Roman" w:cstheme="minorHAnsi"/>
                <w:b/>
                <w:lang w:eastAsia="fr-FR"/>
              </w:rPr>
              <w:t>100 Wh/Nm</w:t>
            </w:r>
            <w:r w:rsidRPr="000E7A11">
              <w:rPr>
                <w:rFonts w:eastAsia="Times New Roman" w:cstheme="minorHAnsi"/>
                <w:b/>
                <w:vertAlign w:val="superscript"/>
                <w:lang w:eastAsia="fr-FR"/>
              </w:rPr>
              <w:t>3</w:t>
            </w:r>
          </w:p>
        </w:tc>
      </w:tr>
    </w:tbl>
    <w:p w:rsidR="00DC4AD2" w:rsidRPr="002A38EE" w:rsidRDefault="00DC4AD2" w:rsidP="00DC4AD2">
      <w:pPr>
        <w:spacing w:after="0" w:line="360" w:lineRule="auto"/>
        <w:rPr>
          <w:rFonts w:cstheme="minorHAnsi"/>
          <w:sz w:val="10"/>
          <w:szCs w:val="24"/>
        </w:rPr>
      </w:pPr>
    </w:p>
    <w:p w:rsidR="004103F2" w:rsidRPr="004B6B88" w:rsidRDefault="004103F2" w:rsidP="002A38EE">
      <w:pPr>
        <w:spacing w:after="0" w:line="360" w:lineRule="auto"/>
        <w:rPr>
          <w:rFonts w:cstheme="minorHAnsi"/>
          <w:b/>
          <w:sz w:val="24"/>
          <w:szCs w:val="24"/>
        </w:rPr>
      </w:pPr>
      <w:r w:rsidRPr="004B6B88">
        <w:rPr>
          <w:rFonts w:cstheme="minorHAnsi"/>
          <w:b/>
          <w:sz w:val="24"/>
          <w:szCs w:val="24"/>
        </w:rPr>
        <w:t xml:space="preserve">II-3. </w:t>
      </w:r>
      <w:r w:rsidR="004B6B88" w:rsidRPr="004B6B88">
        <w:rPr>
          <w:rFonts w:cstheme="minorHAnsi"/>
          <w:b/>
          <w:sz w:val="24"/>
          <w:szCs w:val="24"/>
        </w:rPr>
        <w:t>Points de gaspilla</w:t>
      </w:r>
      <w:r w:rsidR="00896712">
        <w:rPr>
          <w:rFonts w:cstheme="minorHAnsi"/>
          <w:b/>
          <w:sz w:val="24"/>
          <w:szCs w:val="24"/>
        </w:rPr>
        <w:t>ge d’air comprime –Usine des pa</w:t>
      </w:r>
      <w:r w:rsidR="004B6B88" w:rsidRPr="004B6B88">
        <w:rPr>
          <w:rFonts w:cstheme="minorHAnsi"/>
          <w:b/>
          <w:sz w:val="24"/>
          <w:szCs w:val="24"/>
        </w:rPr>
        <w:t>tes</w:t>
      </w:r>
    </w:p>
    <w:p w:rsidR="004B6B88" w:rsidRDefault="004B6B88" w:rsidP="002A38EE">
      <w:pPr>
        <w:spacing w:after="0" w:line="360" w:lineRule="auto"/>
        <w:jc w:val="both"/>
        <w:rPr>
          <w:rFonts w:cstheme="minorHAnsi"/>
          <w:sz w:val="24"/>
          <w:szCs w:val="24"/>
        </w:rPr>
      </w:pPr>
      <w:r w:rsidRPr="004B6B88">
        <w:rPr>
          <w:rFonts w:cstheme="minorHAnsi"/>
          <w:sz w:val="24"/>
          <w:szCs w:val="24"/>
        </w:rPr>
        <w:t xml:space="preserve">Les points </w:t>
      </w:r>
      <w:r>
        <w:rPr>
          <w:rFonts w:cstheme="minorHAnsi"/>
          <w:sz w:val="24"/>
          <w:szCs w:val="24"/>
        </w:rPr>
        <w:t xml:space="preserve">de gaspillage </w:t>
      </w:r>
      <w:r w:rsidRPr="004B6B88">
        <w:rPr>
          <w:rFonts w:cstheme="minorHAnsi"/>
          <w:sz w:val="24"/>
          <w:szCs w:val="24"/>
        </w:rPr>
        <w:t xml:space="preserve">d’air comprimé </w:t>
      </w:r>
      <w:r>
        <w:rPr>
          <w:rFonts w:cstheme="minorHAnsi"/>
          <w:sz w:val="24"/>
          <w:szCs w:val="24"/>
        </w:rPr>
        <w:t>détectés sur les différentes</w:t>
      </w:r>
      <w:r w:rsidR="00896712">
        <w:rPr>
          <w:rFonts w:cstheme="minorHAnsi"/>
          <w:sz w:val="24"/>
          <w:szCs w:val="24"/>
        </w:rPr>
        <w:t xml:space="preserve"> machines de production des pat</w:t>
      </w:r>
      <w:r>
        <w:rPr>
          <w:rFonts w:cstheme="minorHAnsi"/>
          <w:sz w:val="24"/>
          <w:szCs w:val="24"/>
        </w:rPr>
        <w:t xml:space="preserve">es présentent les </w:t>
      </w:r>
      <w:r w:rsidR="006222E2">
        <w:rPr>
          <w:rFonts w:cstheme="minorHAnsi"/>
          <w:sz w:val="24"/>
          <w:szCs w:val="24"/>
        </w:rPr>
        <w:t>conditions d’utilisation</w:t>
      </w:r>
      <w:r>
        <w:rPr>
          <w:rFonts w:cstheme="minorHAnsi"/>
          <w:sz w:val="24"/>
          <w:szCs w:val="24"/>
        </w:rPr>
        <w:t xml:space="preserve"> suivantes :</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Nombres : 10 points</w:t>
      </w:r>
    </w:p>
    <w:p w:rsidR="0059465A" w:rsidRDefault="0059465A" w:rsidP="002A38EE">
      <w:pPr>
        <w:pStyle w:val="Paragraphedeliste"/>
        <w:numPr>
          <w:ilvl w:val="0"/>
          <w:numId w:val="2"/>
        </w:numPr>
        <w:spacing w:after="0" w:line="360" w:lineRule="auto"/>
        <w:jc w:val="both"/>
        <w:rPr>
          <w:rFonts w:cstheme="minorHAnsi"/>
          <w:sz w:val="24"/>
          <w:szCs w:val="24"/>
        </w:rPr>
      </w:pPr>
      <w:r>
        <w:rPr>
          <w:rFonts w:cstheme="minorHAnsi"/>
          <w:sz w:val="24"/>
          <w:szCs w:val="24"/>
        </w:rPr>
        <w:t>Utilisation : nettoyage des machines</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Moyen de soufflage : flexible</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 xml:space="preserve">Diamètres de flexibles :  </w:t>
      </w:r>
      <w:r w:rsidRPr="004B6B88">
        <w:rPr>
          <w:rFonts w:cstheme="minorHAnsi"/>
          <w:sz w:val="24"/>
          <w:szCs w:val="24"/>
        </w:rPr>
        <w:t xml:space="preserve"> </w:t>
      </w:r>
      <w:r>
        <w:rPr>
          <w:rFonts w:cstheme="minorHAnsi"/>
          <w:sz w:val="24"/>
          <w:szCs w:val="24"/>
        </w:rPr>
        <w:t>10 mm</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Pression de l’air : 7 bar  (relative)</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 xml:space="preserve">Consommation unitaire : </w:t>
      </w:r>
      <w:r w:rsidR="0059465A">
        <w:rPr>
          <w:rFonts w:cstheme="minorHAnsi"/>
          <w:sz w:val="24"/>
          <w:szCs w:val="24"/>
        </w:rPr>
        <w:t>135,167  N l/s   (à 8 bar absolue)</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Fréquence d’utilisation : 2 fois/jour</w:t>
      </w:r>
    </w:p>
    <w:p w:rsidR="004B6B88" w:rsidRDefault="004B6B88" w:rsidP="002A38EE">
      <w:pPr>
        <w:pStyle w:val="Paragraphedeliste"/>
        <w:numPr>
          <w:ilvl w:val="0"/>
          <w:numId w:val="2"/>
        </w:numPr>
        <w:spacing w:after="0" w:line="360" w:lineRule="auto"/>
        <w:jc w:val="both"/>
        <w:rPr>
          <w:rFonts w:cstheme="minorHAnsi"/>
          <w:sz w:val="24"/>
          <w:szCs w:val="24"/>
        </w:rPr>
      </w:pPr>
      <w:r>
        <w:rPr>
          <w:rFonts w:cstheme="minorHAnsi"/>
          <w:sz w:val="24"/>
          <w:szCs w:val="24"/>
        </w:rPr>
        <w:t>Durée d’utilisation</w:t>
      </w:r>
      <w:r w:rsidR="006222E2">
        <w:rPr>
          <w:rFonts w:cstheme="minorHAnsi"/>
          <w:sz w:val="24"/>
          <w:szCs w:val="24"/>
        </w:rPr>
        <w:t xml:space="preserve"> </w:t>
      </w:r>
      <w:r w:rsidR="006222E2" w:rsidRPr="006222E2">
        <w:rPr>
          <w:rFonts w:cstheme="minorHAnsi"/>
          <w:b/>
          <w:sz w:val="24"/>
          <w:szCs w:val="24"/>
        </w:rPr>
        <w:t>de gaspillage</w:t>
      </w:r>
      <w:r w:rsidR="0059465A">
        <w:rPr>
          <w:rFonts w:cstheme="minorHAnsi"/>
          <w:sz w:val="24"/>
          <w:szCs w:val="24"/>
        </w:rPr>
        <w:t> : 1 min</w:t>
      </w:r>
      <w:r w:rsidR="006222E2">
        <w:rPr>
          <w:rFonts w:cstheme="minorHAnsi"/>
          <w:sz w:val="24"/>
          <w:szCs w:val="24"/>
        </w:rPr>
        <w:t>/utilisation</w:t>
      </w:r>
      <w:r w:rsidR="0059465A">
        <w:rPr>
          <w:rFonts w:cstheme="minorHAnsi"/>
          <w:sz w:val="24"/>
          <w:szCs w:val="24"/>
        </w:rPr>
        <w:t>.</w:t>
      </w:r>
    </w:p>
    <w:p w:rsidR="006222E2" w:rsidRDefault="006222E2" w:rsidP="002A38EE">
      <w:pPr>
        <w:pStyle w:val="Paragraphedeliste"/>
        <w:numPr>
          <w:ilvl w:val="0"/>
          <w:numId w:val="2"/>
        </w:numPr>
        <w:spacing w:after="0" w:line="360" w:lineRule="auto"/>
        <w:jc w:val="both"/>
        <w:rPr>
          <w:rFonts w:cstheme="minorHAnsi"/>
          <w:sz w:val="24"/>
          <w:szCs w:val="24"/>
        </w:rPr>
      </w:pPr>
      <w:r>
        <w:rPr>
          <w:rFonts w:cstheme="minorHAnsi"/>
          <w:sz w:val="24"/>
          <w:szCs w:val="24"/>
        </w:rPr>
        <w:t>Coût d’un kWh électrique : 0,159 DT/kWh</w:t>
      </w:r>
    </w:p>
    <w:p w:rsidR="006222E2" w:rsidRPr="006222E2" w:rsidRDefault="006222E2" w:rsidP="002A38EE">
      <w:pPr>
        <w:pStyle w:val="Paragraphedeliste"/>
        <w:spacing w:after="0" w:line="360" w:lineRule="auto"/>
        <w:jc w:val="both"/>
        <w:rPr>
          <w:rFonts w:cstheme="minorHAnsi"/>
          <w:b/>
          <w:sz w:val="24"/>
          <w:szCs w:val="24"/>
          <w:u w:val="single"/>
        </w:rPr>
      </w:pPr>
      <w:r w:rsidRPr="006222E2">
        <w:rPr>
          <w:rFonts w:cstheme="minorHAnsi"/>
          <w:b/>
          <w:sz w:val="24"/>
          <w:szCs w:val="24"/>
          <w:u w:val="single"/>
        </w:rPr>
        <w:t>Calcul de la consommation :</w:t>
      </w:r>
    </w:p>
    <w:p w:rsidR="00DC4AD2" w:rsidRPr="0059465A" w:rsidRDefault="0059465A" w:rsidP="002A38EE">
      <w:pPr>
        <w:pStyle w:val="Paragraphedeliste"/>
        <w:numPr>
          <w:ilvl w:val="0"/>
          <w:numId w:val="2"/>
        </w:numPr>
        <w:spacing w:after="0" w:line="360" w:lineRule="auto"/>
        <w:jc w:val="both"/>
        <w:rPr>
          <w:rFonts w:cstheme="minorHAnsi"/>
          <w:sz w:val="24"/>
          <w:szCs w:val="24"/>
        </w:rPr>
      </w:pPr>
      <w:r w:rsidRPr="0059465A">
        <w:rPr>
          <w:rFonts w:cstheme="minorHAnsi"/>
          <w:sz w:val="24"/>
          <w:szCs w:val="24"/>
        </w:rPr>
        <w:t>Durée du fonctionnement total : 2 X 10 X 1min = 20 min/jour</w:t>
      </w:r>
    </w:p>
    <w:p w:rsidR="0059465A" w:rsidRPr="0059465A" w:rsidRDefault="0059465A" w:rsidP="002A38EE">
      <w:pPr>
        <w:pStyle w:val="Paragraphedeliste"/>
        <w:numPr>
          <w:ilvl w:val="0"/>
          <w:numId w:val="2"/>
        </w:numPr>
        <w:spacing w:after="0" w:line="360" w:lineRule="auto"/>
        <w:jc w:val="both"/>
        <w:rPr>
          <w:rFonts w:cstheme="minorHAnsi"/>
          <w:sz w:val="24"/>
          <w:szCs w:val="24"/>
        </w:rPr>
      </w:pPr>
      <w:r w:rsidRPr="0059465A">
        <w:rPr>
          <w:rFonts w:cstheme="minorHAnsi"/>
          <w:sz w:val="24"/>
          <w:szCs w:val="24"/>
        </w:rPr>
        <w:t xml:space="preserve">Quantité en air libre d’air comprimé : 135,167 X 1200 = </w:t>
      </w:r>
      <w:r w:rsidRPr="0059465A">
        <w:rPr>
          <w:rFonts w:cstheme="minorHAnsi"/>
          <w:b/>
          <w:sz w:val="24"/>
          <w:szCs w:val="24"/>
        </w:rPr>
        <w:t>162, 200 Nm</w:t>
      </w:r>
      <w:r w:rsidRPr="0059465A">
        <w:rPr>
          <w:rFonts w:cstheme="minorHAnsi"/>
          <w:b/>
          <w:sz w:val="24"/>
          <w:szCs w:val="24"/>
          <w:vertAlign w:val="superscript"/>
        </w:rPr>
        <w:t>3</w:t>
      </w:r>
      <w:r w:rsidRPr="0059465A">
        <w:rPr>
          <w:rFonts w:cstheme="minorHAnsi"/>
          <w:b/>
          <w:sz w:val="24"/>
          <w:szCs w:val="24"/>
        </w:rPr>
        <w:t>/jour</w:t>
      </w:r>
    </w:p>
    <w:p w:rsidR="00DC4AD2" w:rsidRPr="006222E2" w:rsidRDefault="006222E2" w:rsidP="002A38EE">
      <w:pPr>
        <w:pStyle w:val="Paragraphedeliste"/>
        <w:spacing w:after="0" w:line="360" w:lineRule="auto"/>
        <w:jc w:val="both"/>
        <w:rPr>
          <w:rFonts w:cstheme="minorHAnsi"/>
          <w:b/>
          <w:sz w:val="24"/>
          <w:szCs w:val="24"/>
          <w:u w:val="single"/>
        </w:rPr>
      </w:pPr>
      <w:r w:rsidRPr="006222E2">
        <w:rPr>
          <w:rFonts w:cstheme="minorHAnsi"/>
          <w:b/>
          <w:sz w:val="24"/>
          <w:szCs w:val="24"/>
          <w:u w:val="single"/>
        </w:rPr>
        <w:t xml:space="preserve">Solution d’économie proposée : </w:t>
      </w:r>
    </w:p>
    <w:p w:rsidR="00DC4AD2" w:rsidRDefault="006222E2" w:rsidP="002A38EE">
      <w:pPr>
        <w:pStyle w:val="Paragraphedeliste"/>
        <w:numPr>
          <w:ilvl w:val="0"/>
          <w:numId w:val="2"/>
        </w:numPr>
        <w:tabs>
          <w:tab w:val="left" w:pos="6206"/>
        </w:tabs>
        <w:spacing w:after="0" w:line="360" w:lineRule="auto"/>
        <w:rPr>
          <w:sz w:val="24"/>
          <w:szCs w:val="24"/>
        </w:rPr>
      </w:pPr>
      <w:r>
        <w:rPr>
          <w:sz w:val="24"/>
          <w:szCs w:val="24"/>
        </w:rPr>
        <w:t>Utilisation des soufflettes aux points de nettoyage. Ces soufflettes permettent d’éviter le gaspillage d’air comprimé.</w:t>
      </w:r>
    </w:p>
    <w:p w:rsidR="006222E2" w:rsidRPr="006222E2" w:rsidRDefault="006222E2" w:rsidP="002A38EE">
      <w:pPr>
        <w:pStyle w:val="Paragraphedeliste"/>
        <w:spacing w:after="0" w:line="360" w:lineRule="auto"/>
        <w:jc w:val="both"/>
        <w:rPr>
          <w:rFonts w:cstheme="minorHAnsi"/>
          <w:b/>
          <w:sz w:val="24"/>
          <w:szCs w:val="24"/>
          <w:u w:val="single"/>
        </w:rPr>
      </w:pPr>
      <w:r w:rsidRPr="006222E2">
        <w:rPr>
          <w:rFonts w:cstheme="minorHAnsi"/>
          <w:b/>
          <w:sz w:val="24"/>
          <w:szCs w:val="24"/>
          <w:u w:val="single"/>
        </w:rPr>
        <w:t>Gain enregistré</w:t>
      </w:r>
      <w:r>
        <w:rPr>
          <w:rFonts w:cstheme="minorHAnsi"/>
          <w:b/>
          <w:sz w:val="24"/>
          <w:szCs w:val="24"/>
          <w:u w:val="single"/>
        </w:rPr>
        <w:t xml:space="preserve"> : </w:t>
      </w:r>
    </w:p>
    <w:p w:rsidR="006222E2" w:rsidRPr="00FC055D" w:rsidRDefault="00FC055D" w:rsidP="002A38EE">
      <w:pPr>
        <w:pStyle w:val="Paragraphedeliste"/>
        <w:numPr>
          <w:ilvl w:val="0"/>
          <w:numId w:val="2"/>
        </w:numPr>
        <w:tabs>
          <w:tab w:val="left" w:pos="6206"/>
        </w:tabs>
        <w:spacing w:after="0" w:line="360" w:lineRule="auto"/>
        <w:ind w:left="714" w:hanging="357"/>
        <w:rPr>
          <w:sz w:val="24"/>
          <w:szCs w:val="24"/>
        </w:rPr>
      </w:pPr>
      <w:r>
        <w:rPr>
          <w:sz w:val="24"/>
          <w:szCs w:val="24"/>
        </w:rPr>
        <w:t xml:space="preserve">Volume d’air annuel évité : 162,2 X 353 jours = </w:t>
      </w:r>
      <w:r w:rsidRPr="00FC055D">
        <w:rPr>
          <w:b/>
          <w:sz w:val="24"/>
          <w:szCs w:val="24"/>
        </w:rPr>
        <w:t>57 257</w:t>
      </w:r>
      <w:r>
        <w:rPr>
          <w:sz w:val="24"/>
          <w:szCs w:val="24"/>
        </w:rPr>
        <w:t xml:space="preserve"> </w:t>
      </w:r>
      <w:r w:rsidRPr="0059465A">
        <w:rPr>
          <w:rFonts w:cstheme="minorHAnsi"/>
          <w:b/>
          <w:sz w:val="24"/>
          <w:szCs w:val="24"/>
        </w:rPr>
        <w:t>Nm</w:t>
      </w:r>
      <w:r w:rsidRPr="0059465A">
        <w:rPr>
          <w:rFonts w:cstheme="minorHAnsi"/>
          <w:b/>
          <w:sz w:val="24"/>
          <w:szCs w:val="24"/>
          <w:vertAlign w:val="superscript"/>
        </w:rPr>
        <w:t>3</w:t>
      </w:r>
      <w:r w:rsidRPr="0059465A">
        <w:rPr>
          <w:rFonts w:cstheme="minorHAnsi"/>
          <w:b/>
          <w:sz w:val="24"/>
          <w:szCs w:val="24"/>
        </w:rPr>
        <w:t>/</w:t>
      </w:r>
      <w:r>
        <w:rPr>
          <w:rFonts w:cstheme="minorHAnsi"/>
          <w:b/>
          <w:sz w:val="24"/>
          <w:szCs w:val="24"/>
        </w:rPr>
        <w:t>an.</w:t>
      </w:r>
    </w:p>
    <w:p w:rsidR="00FC055D" w:rsidRDefault="00FC055D" w:rsidP="002A38EE">
      <w:pPr>
        <w:pStyle w:val="Paragraphedeliste"/>
        <w:numPr>
          <w:ilvl w:val="0"/>
          <w:numId w:val="2"/>
        </w:numPr>
        <w:tabs>
          <w:tab w:val="left" w:pos="6206"/>
        </w:tabs>
        <w:spacing w:after="0" w:line="360" w:lineRule="auto"/>
        <w:ind w:left="714" w:hanging="357"/>
        <w:rPr>
          <w:sz w:val="24"/>
          <w:szCs w:val="24"/>
        </w:rPr>
      </w:pPr>
      <w:r>
        <w:rPr>
          <w:sz w:val="24"/>
          <w:szCs w:val="24"/>
        </w:rPr>
        <w:t xml:space="preserve">Gain énergétique : 57257 X 100 = </w:t>
      </w:r>
      <w:r w:rsidRPr="00FC055D">
        <w:rPr>
          <w:b/>
          <w:sz w:val="24"/>
          <w:szCs w:val="24"/>
        </w:rPr>
        <w:t>5726 kWh</w:t>
      </w:r>
      <w:r>
        <w:rPr>
          <w:b/>
          <w:sz w:val="24"/>
          <w:szCs w:val="24"/>
        </w:rPr>
        <w:t>/an</w:t>
      </w:r>
    </w:p>
    <w:p w:rsidR="00FC055D" w:rsidRDefault="00FC055D" w:rsidP="002A38EE">
      <w:pPr>
        <w:pStyle w:val="Paragraphedeliste"/>
        <w:numPr>
          <w:ilvl w:val="0"/>
          <w:numId w:val="2"/>
        </w:numPr>
        <w:tabs>
          <w:tab w:val="left" w:pos="6206"/>
        </w:tabs>
        <w:spacing w:after="0" w:line="360" w:lineRule="auto"/>
        <w:ind w:left="714" w:hanging="357"/>
        <w:rPr>
          <w:sz w:val="24"/>
          <w:szCs w:val="24"/>
        </w:rPr>
      </w:pPr>
      <w:r>
        <w:rPr>
          <w:sz w:val="24"/>
          <w:szCs w:val="24"/>
        </w:rPr>
        <w:t xml:space="preserve">Economie monétaire : 5726 X 0,159 = </w:t>
      </w:r>
      <w:r w:rsidRPr="00FC055D">
        <w:rPr>
          <w:b/>
          <w:sz w:val="24"/>
          <w:szCs w:val="24"/>
        </w:rPr>
        <w:t>910 DT/an</w:t>
      </w:r>
      <w:r>
        <w:rPr>
          <w:sz w:val="24"/>
          <w:szCs w:val="24"/>
        </w:rPr>
        <w:t xml:space="preserve">. </w:t>
      </w:r>
    </w:p>
    <w:p w:rsidR="00DF4E8C" w:rsidRPr="00557538" w:rsidRDefault="00557538" w:rsidP="002A38EE">
      <w:pPr>
        <w:pStyle w:val="Paragraphedeliste"/>
        <w:spacing w:after="0" w:line="360" w:lineRule="auto"/>
        <w:jc w:val="both"/>
        <w:rPr>
          <w:rFonts w:cstheme="minorHAnsi"/>
          <w:b/>
          <w:sz w:val="24"/>
          <w:szCs w:val="24"/>
          <w:u w:val="single"/>
        </w:rPr>
      </w:pPr>
      <w:r w:rsidRPr="00557538">
        <w:rPr>
          <w:rFonts w:cstheme="minorHAnsi"/>
          <w:b/>
          <w:sz w:val="24"/>
          <w:szCs w:val="24"/>
          <w:u w:val="single"/>
        </w:rPr>
        <w:lastRenderedPageBreak/>
        <w:t>Investissement</w:t>
      </w:r>
      <w:r>
        <w:rPr>
          <w:rFonts w:cstheme="minorHAnsi"/>
          <w:b/>
          <w:sz w:val="24"/>
          <w:szCs w:val="24"/>
          <w:u w:val="single"/>
        </w:rPr>
        <w:t> :</w:t>
      </w:r>
    </w:p>
    <w:p w:rsidR="00DF4E8C" w:rsidRDefault="00557538" w:rsidP="002A38EE">
      <w:pPr>
        <w:pStyle w:val="Paragraphedeliste"/>
        <w:numPr>
          <w:ilvl w:val="0"/>
          <w:numId w:val="2"/>
        </w:numPr>
        <w:tabs>
          <w:tab w:val="left" w:pos="6206"/>
        </w:tabs>
        <w:spacing w:after="0" w:line="360" w:lineRule="auto"/>
        <w:rPr>
          <w:sz w:val="24"/>
          <w:szCs w:val="24"/>
        </w:rPr>
      </w:pPr>
      <w:r>
        <w:rPr>
          <w:sz w:val="24"/>
          <w:szCs w:val="24"/>
        </w:rPr>
        <w:t>Coût de 10 soufflettes : 10 X 300 = 3</w:t>
      </w:r>
      <w:r w:rsidR="00EA5330">
        <w:rPr>
          <w:sz w:val="24"/>
          <w:szCs w:val="24"/>
        </w:rPr>
        <w:t xml:space="preserve"> </w:t>
      </w:r>
      <w:r>
        <w:rPr>
          <w:sz w:val="24"/>
          <w:szCs w:val="24"/>
        </w:rPr>
        <w:t>000 DT</w:t>
      </w:r>
    </w:p>
    <w:p w:rsidR="00557538" w:rsidRDefault="00557538" w:rsidP="002A38EE">
      <w:pPr>
        <w:pStyle w:val="Paragraphedeliste"/>
        <w:numPr>
          <w:ilvl w:val="0"/>
          <w:numId w:val="2"/>
        </w:numPr>
        <w:tabs>
          <w:tab w:val="left" w:pos="6206"/>
        </w:tabs>
        <w:spacing w:after="0" w:line="360" w:lineRule="auto"/>
        <w:rPr>
          <w:sz w:val="24"/>
          <w:szCs w:val="24"/>
        </w:rPr>
      </w:pPr>
      <w:r>
        <w:rPr>
          <w:sz w:val="24"/>
          <w:szCs w:val="24"/>
        </w:rPr>
        <w:t>Co</w:t>
      </w:r>
      <w:r w:rsidR="00EA5330">
        <w:rPr>
          <w:sz w:val="24"/>
          <w:szCs w:val="24"/>
        </w:rPr>
        <w:t>û</w:t>
      </w:r>
      <w:r>
        <w:rPr>
          <w:sz w:val="24"/>
          <w:szCs w:val="24"/>
        </w:rPr>
        <w:t>t de flexible ressort de 15 m : 10 X 17,500 = 175 DT</w:t>
      </w:r>
    </w:p>
    <w:p w:rsidR="00557538" w:rsidRDefault="00557538" w:rsidP="002A38EE">
      <w:pPr>
        <w:pStyle w:val="Paragraphedeliste"/>
        <w:numPr>
          <w:ilvl w:val="0"/>
          <w:numId w:val="2"/>
        </w:numPr>
        <w:tabs>
          <w:tab w:val="left" w:pos="6206"/>
        </w:tabs>
        <w:spacing w:after="0" w:line="360" w:lineRule="auto"/>
        <w:rPr>
          <w:sz w:val="24"/>
          <w:szCs w:val="24"/>
        </w:rPr>
      </w:pPr>
      <w:r>
        <w:rPr>
          <w:sz w:val="24"/>
          <w:szCs w:val="24"/>
        </w:rPr>
        <w:t xml:space="preserve">Coût total : 3000 + 175 = </w:t>
      </w:r>
      <w:r w:rsidRPr="00F40DA7">
        <w:rPr>
          <w:b/>
          <w:sz w:val="24"/>
          <w:szCs w:val="24"/>
        </w:rPr>
        <w:t>3 175 DT</w:t>
      </w:r>
    </w:p>
    <w:p w:rsidR="00557538" w:rsidRDefault="00557538" w:rsidP="002A38EE">
      <w:pPr>
        <w:pStyle w:val="Paragraphedeliste"/>
        <w:numPr>
          <w:ilvl w:val="0"/>
          <w:numId w:val="2"/>
        </w:numPr>
        <w:tabs>
          <w:tab w:val="left" w:pos="6206"/>
        </w:tabs>
        <w:spacing w:after="0" w:line="360" w:lineRule="auto"/>
        <w:rPr>
          <w:sz w:val="24"/>
          <w:szCs w:val="24"/>
        </w:rPr>
      </w:pPr>
      <w:r>
        <w:rPr>
          <w:sz w:val="24"/>
          <w:szCs w:val="24"/>
        </w:rPr>
        <w:t>Temps de retour </w:t>
      </w:r>
      <w:r w:rsidR="00307537">
        <w:rPr>
          <w:sz w:val="24"/>
          <w:szCs w:val="24"/>
        </w:rPr>
        <w:t xml:space="preserve"> sans subvention </w:t>
      </w:r>
      <w:r>
        <w:rPr>
          <w:sz w:val="24"/>
          <w:szCs w:val="24"/>
        </w:rPr>
        <w:t xml:space="preserve">: </w:t>
      </w:r>
      <w:r w:rsidR="00F40DA7" w:rsidRPr="00F40DA7">
        <w:rPr>
          <w:b/>
          <w:sz w:val="24"/>
          <w:szCs w:val="24"/>
        </w:rPr>
        <w:t>3,5 an</w:t>
      </w:r>
      <w:r w:rsidR="00307537">
        <w:rPr>
          <w:b/>
          <w:sz w:val="24"/>
          <w:szCs w:val="24"/>
        </w:rPr>
        <w:t>s</w:t>
      </w:r>
      <w:r w:rsidR="00F40DA7">
        <w:rPr>
          <w:sz w:val="24"/>
          <w:szCs w:val="24"/>
        </w:rPr>
        <w:t>.</w:t>
      </w:r>
    </w:p>
    <w:p w:rsidR="00307537" w:rsidRDefault="002A38EE" w:rsidP="002A38EE">
      <w:pPr>
        <w:pStyle w:val="Paragraphedeliste"/>
        <w:numPr>
          <w:ilvl w:val="0"/>
          <w:numId w:val="2"/>
        </w:numPr>
        <w:tabs>
          <w:tab w:val="left" w:pos="6206"/>
        </w:tabs>
        <w:spacing w:after="0" w:line="360" w:lineRule="auto"/>
        <w:rPr>
          <w:sz w:val="24"/>
          <w:szCs w:val="24"/>
        </w:rPr>
      </w:pPr>
      <w:r>
        <w:rPr>
          <w:sz w:val="24"/>
          <w:szCs w:val="24"/>
        </w:rPr>
        <w:t xml:space="preserve">Temps de retour  avec subvention : </w:t>
      </w:r>
      <w:r>
        <w:rPr>
          <w:b/>
          <w:sz w:val="24"/>
          <w:szCs w:val="24"/>
        </w:rPr>
        <w:t>2</w:t>
      </w:r>
      <w:r w:rsidRPr="00F40DA7">
        <w:rPr>
          <w:b/>
          <w:sz w:val="24"/>
          <w:szCs w:val="24"/>
        </w:rPr>
        <w:t xml:space="preserve"> an</w:t>
      </w:r>
      <w:r>
        <w:rPr>
          <w:b/>
          <w:sz w:val="24"/>
          <w:szCs w:val="24"/>
        </w:rPr>
        <w:t>nées et 10 mois</w:t>
      </w:r>
      <w:r>
        <w:rPr>
          <w:sz w:val="24"/>
          <w:szCs w:val="24"/>
        </w:rPr>
        <w:t>.</w:t>
      </w:r>
    </w:p>
    <w:p w:rsidR="00DF4E8C" w:rsidRPr="00483E15" w:rsidRDefault="00DF4E8C" w:rsidP="00DF4E8C">
      <w:pPr>
        <w:pStyle w:val="Paragraphedeliste"/>
        <w:numPr>
          <w:ilvl w:val="0"/>
          <w:numId w:val="1"/>
        </w:numPr>
        <w:tabs>
          <w:tab w:val="left" w:pos="284"/>
          <w:tab w:val="left" w:pos="426"/>
        </w:tabs>
        <w:spacing w:after="0" w:line="360" w:lineRule="auto"/>
        <w:ind w:left="0" w:firstLine="0"/>
        <w:rPr>
          <w:b/>
          <w:sz w:val="24"/>
          <w:szCs w:val="24"/>
        </w:rPr>
      </w:pPr>
      <w:r w:rsidRPr="00483E15">
        <w:rPr>
          <w:b/>
          <w:sz w:val="24"/>
          <w:szCs w:val="24"/>
        </w:rPr>
        <w:t>Minoterie</w:t>
      </w:r>
    </w:p>
    <w:p w:rsidR="00DF4E8C" w:rsidRPr="00B5672A" w:rsidRDefault="00DF4E8C" w:rsidP="00DF4E8C">
      <w:pPr>
        <w:spacing w:after="0" w:line="360" w:lineRule="auto"/>
        <w:rPr>
          <w:rFonts w:cstheme="minorHAnsi"/>
          <w:b/>
          <w:sz w:val="24"/>
          <w:szCs w:val="24"/>
        </w:rPr>
      </w:pPr>
      <w:r w:rsidRPr="0081244F">
        <w:rPr>
          <w:rFonts w:cstheme="minorHAnsi"/>
          <w:b/>
          <w:sz w:val="24"/>
          <w:szCs w:val="24"/>
        </w:rPr>
        <w:t>I</w:t>
      </w:r>
      <w:r>
        <w:rPr>
          <w:rFonts w:cstheme="minorHAnsi"/>
          <w:b/>
          <w:sz w:val="24"/>
          <w:szCs w:val="24"/>
        </w:rPr>
        <w:t>I</w:t>
      </w:r>
      <w:r w:rsidRPr="0081244F">
        <w:rPr>
          <w:rFonts w:cstheme="minorHAnsi"/>
          <w:b/>
          <w:sz w:val="24"/>
          <w:szCs w:val="24"/>
        </w:rPr>
        <w:t>I-1. Centrale</w:t>
      </w:r>
      <w:r w:rsidRPr="00B5672A">
        <w:rPr>
          <w:rFonts w:cstheme="minorHAnsi"/>
          <w:b/>
          <w:sz w:val="24"/>
          <w:szCs w:val="24"/>
        </w:rPr>
        <w:t xml:space="preserve"> de production d’air comprimé :</w:t>
      </w:r>
    </w:p>
    <w:p w:rsidR="00DF4E8C" w:rsidRPr="00B5672A" w:rsidRDefault="00DF4E8C" w:rsidP="00DF4E8C">
      <w:pPr>
        <w:tabs>
          <w:tab w:val="num" w:pos="1440"/>
        </w:tabs>
        <w:spacing w:after="0" w:line="360" w:lineRule="auto"/>
        <w:jc w:val="both"/>
        <w:rPr>
          <w:rFonts w:cstheme="minorHAnsi"/>
          <w:sz w:val="24"/>
          <w:szCs w:val="24"/>
        </w:rPr>
      </w:pPr>
      <w:r w:rsidRPr="00B5672A">
        <w:rPr>
          <w:rFonts w:cstheme="minorHAnsi"/>
          <w:sz w:val="24"/>
          <w:szCs w:val="24"/>
        </w:rPr>
        <w:t xml:space="preserve">La centrale de production d’air comprimé est composée de </w:t>
      </w:r>
      <w:r>
        <w:rPr>
          <w:rFonts w:cstheme="minorHAnsi"/>
          <w:sz w:val="24"/>
          <w:szCs w:val="24"/>
        </w:rPr>
        <w:t>2</w:t>
      </w:r>
      <w:r w:rsidRPr="00B5672A">
        <w:rPr>
          <w:rFonts w:cstheme="minorHAnsi"/>
          <w:sz w:val="24"/>
          <w:szCs w:val="24"/>
        </w:rPr>
        <w:t xml:space="preserve"> compresseurs</w:t>
      </w:r>
      <w:r>
        <w:rPr>
          <w:rFonts w:cstheme="minorHAnsi"/>
          <w:sz w:val="24"/>
          <w:szCs w:val="24"/>
        </w:rPr>
        <w:t xml:space="preserve"> </w:t>
      </w:r>
      <w:r w:rsidRPr="00B5672A">
        <w:rPr>
          <w:rFonts w:cstheme="minorHAnsi"/>
          <w:sz w:val="24"/>
          <w:szCs w:val="24"/>
        </w:rPr>
        <w:t>:</w:t>
      </w:r>
    </w:p>
    <w:p w:rsidR="00DF4E8C" w:rsidRPr="00B5672A" w:rsidRDefault="00DF4E8C" w:rsidP="00DF4E8C">
      <w:pPr>
        <w:spacing w:after="0" w:line="240" w:lineRule="auto"/>
        <w:rPr>
          <w:rFonts w:cstheme="minorHAnsi"/>
          <w:sz w:val="24"/>
          <w:szCs w:val="24"/>
        </w:rPr>
      </w:pPr>
      <w:r w:rsidRPr="00B5672A">
        <w:rPr>
          <w:rFonts w:cstheme="minorHAnsi"/>
          <w:b/>
          <w:sz w:val="24"/>
          <w:szCs w:val="24"/>
        </w:rPr>
        <w:t>Compresseur N°1 :</w:t>
      </w:r>
      <w:r w:rsidRPr="00B5672A">
        <w:rPr>
          <w:rFonts w:cstheme="minorHAnsi"/>
          <w:sz w:val="24"/>
          <w:szCs w:val="24"/>
        </w:rPr>
        <w:t xml:space="preserve"> </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Marque : </w:t>
      </w:r>
      <w:r>
        <w:rPr>
          <w:rFonts w:cstheme="minorHAnsi"/>
          <w:sz w:val="24"/>
          <w:szCs w:val="24"/>
        </w:rPr>
        <w:t>KAESER</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Modèle : </w:t>
      </w:r>
      <w:r>
        <w:rPr>
          <w:rFonts w:cstheme="minorHAnsi"/>
          <w:sz w:val="24"/>
          <w:szCs w:val="24"/>
        </w:rPr>
        <w:t>CSD82</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N° de Série : </w:t>
      </w:r>
      <w:r>
        <w:rPr>
          <w:rFonts w:cstheme="minorHAnsi"/>
          <w:sz w:val="24"/>
          <w:szCs w:val="24"/>
        </w:rPr>
        <w:t>12</w:t>
      </w:r>
      <w:r w:rsidR="003B6FBA">
        <w:rPr>
          <w:rFonts w:cstheme="minorHAnsi"/>
          <w:sz w:val="24"/>
          <w:szCs w:val="24"/>
        </w:rPr>
        <w:t>43</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Pression max :   </w:t>
      </w:r>
      <w:r>
        <w:rPr>
          <w:rFonts w:cstheme="minorHAnsi"/>
          <w:sz w:val="24"/>
          <w:szCs w:val="24"/>
        </w:rPr>
        <w:t>8</w:t>
      </w:r>
      <w:r w:rsidRPr="00B5672A">
        <w:rPr>
          <w:rFonts w:cstheme="minorHAnsi"/>
          <w:sz w:val="24"/>
          <w:szCs w:val="24"/>
        </w:rPr>
        <w:t xml:space="preserve"> bar</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Débit :     </w:t>
      </w:r>
      <w:r>
        <w:rPr>
          <w:rFonts w:cstheme="minorHAnsi"/>
          <w:sz w:val="24"/>
          <w:szCs w:val="24"/>
        </w:rPr>
        <w:t>8,26</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 xml:space="preserve">Puissance moteur : </w:t>
      </w:r>
      <w:r>
        <w:rPr>
          <w:rFonts w:cstheme="minorHAnsi"/>
          <w:sz w:val="24"/>
          <w:szCs w:val="24"/>
        </w:rPr>
        <w:t>45</w:t>
      </w:r>
      <w:r w:rsidRPr="00B5672A">
        <w:rPr>
          <w:rFonts w:cstheme="minorHAnsi"/>
          <w:sz w:val="24"/>
          <w:szCs w:val="24"/>
        </w:rPr>
        <w:t xml:space="preserve"> kW</w:t>
      </w:r>
    </w:p>
    <w:p w:rsidR="00DF4E8C" w:rsidRPr="00B5672A" w:rsidRDefault="00DF4E8C" w:rsidP="00DF4E8C">
      <w:pPr>
        <w:spacing w:after="0" w:line="240" w:lineRule="auto"/>
        <w:ind w:firstLine="709"/>
        <w:rPr>
          <w:rFonts w:cstheme="minorHAnsi"/>
          <w:sz w:val="24"/>
          <w:szCs w:val="24"/>
        </w:rPr>
      </w:pPr>
      <w:r w:rsidRPr="00B5672A">
        <w:rPr>
          <w:rFonts w:cstheme="minorHAnsi"/>
          <w:sz w:val="24"/>
          <w:szCs w:val="24"/>
        </w:rPr>
        <w:t>Année de fabrication : 20</w:t>
      </w:r>
      <w:r w:rsidR="003B6FBA">
        <w:rPr>
          <w:rFonts w:cstheme="minorHAnsi"/>
          <w:sz w:val="24"/>
          <w:szCs w:val="24"/>
        </w:rPr>
        <w:t>10</w:t>
      </w:r>
    </w:p>
    <w:p w:rsidR="003B6FBA" w:rsidRPr="003B6FBA" w:rsidRDefault="003B6FBA" w:rsidP="003B6FBA">
      <w:pPr>
        <w:spacing w:after="0" w:line="240" w:lineRule="auto"/>
        <w:rPr>
          <w:rFonts w:cstheme="minorHAnsi"/>
          <w:b/>
          <w:sz w:val="18"/>
          <w:szCs w:val="24"/>
        </w:rPr>
      </w:pPr>
    </w:p>
    <w:p w:rsidR="003B6FBA" w:rsidRPr="00B5672A" w:rsidRDefault="003B6FBA" w:rsidP="003B6FBA">
      <w:pPr>
        <w:spacing w:after="0" w:line="240" w:lineRule="auto"/>
        <w:rPr>
          <w:rFonts w:cstheme="minorHAnsi"/>
          <w:sz w:val="24"/>
          <w:szCs w:val="24"/>
        </w:rPr>
      </w:pPr>
      <w:r w:rsidRPr="00B5672A">
        <w:rPr>
          <w:rFonts w:cstheme="minorHAnsi"/>
          <w:b/>
          <w:sz w:val="24"/>
          <w:szCs w:val="24"/>
        </w:rPr>
        <w:t>Compresseur N°</w:t>
      </w:r>
      <w:r>
        <w:rPr>
          <w:rFonts w:cstheme="minorHAnsi"/>
          <w:b/>
          <w:sz w:val="24"/>
          <w:szCs w:val="24"/>
        </w:rPr>
        <w:t>2</w:t>
      </w:r>
      <w:r w:rsidRPr="00B5672A">
        <w:rPr>
          <w:rFonts w:cstheme="minorHAnsi"/>
          <w:b/>
          <w:sz w:val="24"/>
          <w:szCs w:val="24"/>
        </w:rPr>
        <w:t> :</w:t>
      </w:r>
      <w:r w:rsidRPr="00B5672A">
        <w:rPr>
          <w:rFonts w:cstheme="minorHAnsi"/>
          <w:sz w:val="24"/>
          <w:szCs w:val="24"/>
        </w:rPr>
        <w:t xml:space="preserve"> </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Marque : </w:t>
      </w:r>
      <w:r>
        <w:rPr>
          <w:rFonts w:cstheme="minorHAnsi"/>
          <w:sz w:val="24"/>
          <w:szCs w:val="24"/>
        </w:rPr>
        <w:t>KAESER</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Modèle : </w:t>
      </w:r>
      <w:r>
        <w:rPr>
          <w:rFonts w:cstheme="minorHAnsi"/>
          <w:sz w:val="24"/>
          <w:szCs w:val="24"/>
        </w:rPr>
        <w:t>CSD82</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N° de Série : </w:t>
      </w:r>
      <w:r>
        <w:rPr>
          <w:rFonts w:cstheme="minorHAnsi"/>
          <w:sz w:val="24"/>
          <w:szCs w:val="24"/>
        </w:rPr>
        <w:t>1088</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Pression max :   </w:t>
      </w:r>
      <w:r>
        <w:rPr>
          <w:rFonts w:cstheme="minorHAnsi"/>
          <w:sz w:val="24"/>
          <w:szCs w:val="24"/>
        </w:rPr>
        <w:t>8</w:t>
      </w:r>
      <w:r w:rsidRPr="00B5672A">
        <w:rPr>
          <w:rFonts w:cstheme="minorHAnsi"/>
          <w:sz w:val="24"/>
          <w:szCs w:val="24"/>
        </w:rPr>
        <w:t xml:space="preserve"> bar</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Débit :     </w:t>
      </w:r>
      <w:r>
        <w:rPr>
          <w:rFonts w:cstheme="minorHAnsi"/>
          <w:sz w:val="24"/>
          <w:szCs w:val="24"/>
        </w:rPr>
        <w:t>8,26</w:t>
      </w:r>
      <w:r w:rsidRPr="00B5672A">
        <w:rPr>
          <w:rFonts w:cstheme="minorHAnsi"/>
          <w:sz w:val="24"/>
          <w:szCs w:val="24"/>
        </w:rPr>
        <w:t xml:space="preserve"> Nm</w:t>
      </w:r>
      <w:r w:rsidRPr="00B5672A">
        <w:rPr>
          <w:rFonts w:cstheme="minorHAnsi"/>
          <w:sz w:val="24"/>
          <w:szCs w:val="24"/>
          <w:vertAlign w:val="superscript"/>
        </w:rPr>
        <w:t>3</w:t>
      </w:r>
      <w:r w:rsidRPr="00B5672A">
        <w:rPr>
          <w:rFonts w:cstheme="minorHAnsi"/>
          <w:sz w:val="24"/>
          <w:szCs w:val="24"/>
        </w:rPr>
        <w:t>/min</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 xml:space="preserve">Puissance moteur : </w:t>
      </w:r>
      <w:r>
        <w:rPr>
          <w:rFonts w:cstheme="minorHAnsi"/>
          <w:sz w:val="24"/>
          <w:szCs w:val="24"/>
        </w:rPr>
        <w:t>45</w:t>
      </w:r>
      <w:r w:rsidRPr="00B5672A">
        <w:rPr>
          <w:rFonts w:cstheme="minorHAnsi"/>
          <w:sz w:val="24"/>
          <w:szCs w:val="24"/>
        </w:rPr>
        <w:t xml:space="preserve"> kW</w:t>
      </w:r>
    </w:p>
    <w:p w:rsidR="003B6FBA" w:rsidRPr="00B5672A" w:rsidRDefault="003B6FBA" w:rsidP="003B6FBA">
      <w:pPr>
        <w:spacing w:after="0" w:line="240" w:lineRule="auto"/>
        <w:ind w:firstLine="709"/>
        <w:rPr>
          <w:rFonts w:cstheme="minorHAnsi"/>
          <w:sz w:val="24"/>
          <w:szCs w:val="24"/>
        </w:rPr>
      </w:pPr>
      <w:r w:rsidRPr="00B5672A">
        <w:rPr>
          <w:rFonts w:cstheme="minorHAnsi"/>
          <w:sz w:val="24"/>
          <w:szCs w:val="24"/>
        </w:rPr>
        <w:t>Année de fabrication : 20</w:t>
      </w:r>
      <w:r>
        <w:rPr>
          <w:rFonts w:cstheme="minorHAnsi"/>
          <w:sz w:val="24"/>
          <w:szCs w:val="24"/>
        </w:rPr>
        <w:t>06</w:t>
      </w:r>
    </w:p>
    <w:p w:rsidR="00DF4E8C" w:rsidRDefault="00DF4E8C" w:rsidP="00DF4E8C">
      <w:pPr>
        <w:pStyle w:val="Paragraphedeliste"/>
        <w:tabs>
          <w:tab w:val="left" w:pos="6206"/>
        </w:tabs>
        <w:spacing w:after="0" w:line="360" w:lineRule="auto"/>
        <w:ind w:left="0"/>
        <w:rPr>
          <w:sz w:val="24"/>
          <w:szCs w:val="24"/>
        </w:rPr>
      </w:pPr>
    </w:p>
    <w:p w:rsidR="007C5A11" w:rsidRPr="00D954D7" w:rsidRDefault="007C5A11" w:rsidP="007C5A11">
      <w:pPr>
        <w:spacing w:after="0" w:line="360" w:lineRule="auto"/>
        <w:rPr>
          <w:rFonts w:cstheme="minorHAnsi"/>
          <w:b/>
          <w:sz w:val="24"/>
          <w:szCs w:val="24"/>
        </w:rPr>
      </w:pPr>
      <w:r w:rsidRPr="00D954D7">
        <w:rPr>
          <w:rFonts w:cstheme="minorHAnsi"/>
          <w:b/>
          <w:sz w:val="24"/>
          <w:szCs w:val="24"/>
        </w:rPr>
        <w:t>II</w:t>
      </w:r>
      <w:r>
        <w:rPr>
          <w:rFonts w:cstheme="minorHAnsi"/>
          <w:b/>
          <w:sz w:val="24"/>
          <w:szCs w:val="24"/>
        </w:rPr>
        <w:t>I</w:t>
      </w:r>
      <w:r w:rsidRPr="00D954D7">
        <w:rPr>
          <w:rFonts w:cstheme="minorHAnsi"/>
          <w:b/>
          <w:sz w:val="24"/>
          <w:szCs w:val="24"/>
        </w:rPr>
        <w:t>-2. Consommations spécifiques des compresseurs</w:t>
      </w:r>
    </w:p>
    <w:p w:rsidR="007C5A11" w:rsidRPr="00D954D7" w:rsidRDefault="007C5A11" w:rsidP="007C5A11">
      <w:pPr>
        <w:spacing w:after="0" w:line="360" w:lineRule="auto"/>
        <w:rPr>
          <w:rFonts w:cstheme="minorHAnsi"/>
          <w:b/>
          <w:sz w:val="24"/>
          <w:szCs w:val="24"/>
          <w:u w:val="single"/>
        </w:rPr>
      </w:pPr>
      <w:r w:rsidRPr="00D954D7">
        <w:rPr>
          <w:rFonts w:cstheme="minorHAnsi"/>
          <w:b/>
          <w:sz w:val="24"/>
          <w:szCs w:val="24"/>
          <w:highlight w:val="lightGray"/>
          <w:u w:val="single"/>
        </w:rPr>
        <w:t>Compresseur N°1 :</w:t>
      </w:r>
    </w:p>
    <w:p w:rsidR="007C5A11" w:rsidRDefault="007C5A11" w:rsidP="007C5A11">
      <w:pPr>
        <w:tabs>
          <w:tab w:val="num" w:pos="1440"/>
        </w:tabs>
        <w:spacing w:after="0" w:line="360" w:lineRule="auto"/>
        <w:jc w:val="both"/>
        <w:rPr>
          <w:rFonts w:cstheme="minorHAnsi"/>
          <w:sz w:val="24"/>
          <w:szCs w:val="24"/>
        </w:rPr>
      </w:pPr>
      <w:r w:rsidRPr="00D954D7">
        <w:rPr>
          <w:rFonts w:cstheme="minorHAnsi"/>
          <w:sz w:val="24"/>
          <w:szCs w:val="24"/>
        </w:rPr>
        <w:t xml:space="preserve">L’analyseur du réseau électrique a été connecté au disjoncteur du compresseur N°1 durant </w:t>
      </w:r>
      <w:r>
        <w:rPr>
          <w:rFonts w:cstheme="minorHAnsi"/>
          <w:sz w:val="24"/>
          <w:szCs w:val="24"/>
        </w:rPr>
        <w:t>20</w:t>
      </w:r>
      <w:r w:rsidRPr="00D954D7">
        <w:rPr>
          <w:rFonts w:cstheme="minorHAnsi"/>
          <w:sz w:val="24"/>
          <w:szCs w:val="24"/>
        </w:rPr>
        <w:t xml:space="preserve"> min. Le compresseur N°1  a été e</w:t>
      </w:r>
      <w:r>
        <w:rPr>
          <w:rFonts w:cstheme="minorHAnsi"/>
          <w:sz w:val="24"/>
          <w:szCs w:val="24"/>
        </w:rPr>
        <w:t>n mode de fonctionnement normal :</w:t>
      </w:r>
    </w:p>
    <w:p w:rsidR="007C5A11" w:rsidRDefault="007C5A11" w:rsidP="007C5A11">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6,3 bar</w:t>
      </w:r>
    </w:p>
    <w:p w:rsidR="007C5A11" w:rsidRPr="00D954D7" w:rsidRDefault="007C5A11" w:rsidP="007C5A11">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6,8 bar</w:t>
      </w:r>
    </w:p>
    <w:p w:rsidR="007C5A11" w:rsidRPr="00D954D7" w:rsidRDefault="00FF6A65" w:rsidP="007C5A11">
      <w:pPr>
        <w:spacing w:after="0" w:line="360" w:lineRule="auto"/>
        <w:jc w:val="both"/>
        <w:rPr>
          <w:rFonts w:cstheme="minorHAnsi"/>
          <w:sz w:val="24"/>
          <w:szCs w:val="24"/>
        </w:rPr>
      </w:pPr>
      <w:r>
        <w:rPr>
          <w:rFonts w:cstheme="minorHAnsi"/>
          <w:noProof/>
          <w:sz w:val="24"/>
          <w:szCs w:val="24"/>
          <w:lang w:eastAsia="fr-FR"/>
        </w:rPr>
        <w:drawing>
          <wp:anchor distT="0" distB="0" distL="114300" distR="114300" simplePos="0" relativeHeight="251661312" behindDoc="1" locked="0" layoutInCell="1" allowOverlap="1">
            <wp:simplePos x="0" y="0"/>
            <wp:positionH relativeFrom="column">
              <wp:posOffset>758825</wp:posOffset>
            </wp:positionH>
            <wp:positionV relativeFrom="paragraph">
              <wp:posOffset>503555</wp:posOffset>
            </wp:positionV>
            <wp:extent cx="4989195" cy="2996565"/>
            <wp:effectExtent l="19050" t="0" r="1905"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989195" cy="2996565"/>
                    </a:xfrm>
                    <a:prstGeom prst="rect">
                      <a:avLst/>
                    </a:prstGeom>
                    <a:noFill/>
                    <a:ln w="9525">
                      <a:noFill/>
                      <a:miter lim="800000"/>
                      <a:headEnd/>
                      <a:tailEnd/>
                    </a:ln>
                  </pic:spPr>
                </pic:pic>
              </a:graphicData>
            </a:graphic>
          </wp:anchor>
        </w:drawing>
      </w:r>
      <w:r w:rsidR="007C5A11" w:rsidRPr="00D954D7">
        <w:rPr>
          <w:rFonts w:cstheme="minorHAnsi"/>
          <w:sz w:val="24"/>
          <w:szCs w:val="24"/>
        </w:rPr>
        <w:t xml:space="preserve">L’évolution de la puissance active sur les trois phases du compresseur N°1 est représentée sur le graphe ci-dessous. </w:t>
      </w: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Default="007C5A11" w:rsidP="007C5A11">
      <w:pPr>
        <w:spacing w:after="0" w:line="360" w:lineRule="auto"/>
        <w:jc w:val="center"/>
        <w:rPr>
          <w:noProof/>
          <w:szCs w:val="24"/>
          <w:lang w:eastAsia="fr-FR"/>
        </w:rPr>
      </w:pPr>
    </w:p>
    <w:p w:rsidR="007C5A11" w:rsidRPr="00D954D7" w:rsidRDefault="007C5A11" w:rsidP="007C5A11">
      <w:pPr>
        <w:spacing w:after="0" w:line="360" w:lineRule="auto"/>
        <w:jc w:val="center"/>
        <w:rPr>
          <w:rFonts w:cstheme="minorHAnsi"/>
          <w:noProof/>
          <w:szCs w:val="24"/>
          <w:lang w:eastAsia="fr-FR"/>
        </w:rPr>
      </w:pPr>
    </w:p>
    <w:p w:rsidR="00C50774" w:rsidRDefault="00C50774" w:rsidP="007C5A11">
      <w:pPr>
        <w:spacing w:line="360" w:lineRule="auto"/>
        <w:rPr>
          <w:rFonts w:cstheme="minorHAnsi"/>
          <w:sz w:val="24"/>
          <w:szCs w:val="24"/>
        </w:rPr>
      </w:pPr>
    </w:p>
    <w:p w:rsidR="00483E15" w:rsidRDefault="00483E15" w:rsidP="007C5A11">
      <w:pPr>
        <w:spacing w:line="360" w:lineRule="auto"/>
        <w:rPr>
          <w:rFonts w:cstheme="minorHAnsi"/>
          <w:sz w:val="24"/>
          <w:szCs w:val="24"/>
        </w:rPr>
      </w:pPr>
    </w:p>
    <w:p w:rsidR="007C5A11" w:rsidRPr="0035511A" w:rsidRDefault="007C5A11" w:rsidP="007C5A11">
      <w:pPr>
        <w:spacing w:line="360" w:lineRule="auto"/>
        <w:rPr>
          <w:rFonts w:cstheme="minorHAnsi"/>
          <w:sz w:val="24"/>
          <w:szCs w:val="24"/>
        </w:rPr>
      </w:pPr>
      <w:r w:rsidRPr="0035511A">
        <w:rPr>
          <w:rFonts w:cstheme="minorHAnsi"/>
          <w:sz w:val="24"/>
          <w:szCs w:val="24"/>
        </w:rPr>
        <w:t>A partir des courbes ci-dessus, on remarque que :</w:t>
      </w:r>
    </w:p>
    <w:tbl>
      <w:tblPr>
        <w:tblW w:w="8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2"/>
        <w:gridCol w:w="2469"/>
      </w:tblGrid>
      <w:tr w:rsidR="007C5A11" w:rsidRPr="000E7A11" w:rsidTr="00DF2041">
        <w:trPr>
          <w:trHeight w:val="300"/>
          <w:jc w:val="center"/>
        </w:trPr>
        <w:tc>
          <w:tcPr>
            <w:tcW w:w="5662" w:type="dxa"/>
            <w:shd w:val="clear" w:color="auto" w:fill="auto"/>
            <w:noWrap/>
            <w:vAlign w:val="bottom"/>
            <w:hideMark/>
          </w:tcPr>
          <w:p w:rsidR="007C5A11" w:rsidRPr="000E7A11" w:rsidRDefault="007C5A11"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7C5A11" w:rsidRPr="000E7A11" w:rsidRDefault="007C5A11" w:rsidP="00342A9C">
            <w:pPr>
              <w:spacing w:after="0" w:line="240" w:lineRule="auto"/>
              <w:jc w:val="center"/>
              <w:rPr>
                <w:rFonts w:cstheme="minorHAnsi"/>
                <w:b/>
              </w:rPr>
            </w:pPr>
            <w:r w:rsidRPr="000E7A11">
              <w:rPr>
                <w:rFonts w:cstheme="minorHAnsi"/>
                <w:b/>
              </w:rPr>
              <w:t>Valeur</w:t>
            </w:r>
          </w:p>
        </w:tc>
      </w:tr>
      <w:tr w:rsidR="007C5A11" w:rsidRPr="000E7A11" w:rsidTr="00DF2041">
        <w:trPr>
          <w:trHeight w:val="300"/>
          <w:jc w:val="center"/>
        </w:trPr>
        <w:tc>
          <w:tcPr>
            <w:tcW w:w="5662" w:type="dxa"/>
            <w:shd w:val="clear" w:color="auto" w:fill="auto"/>
            <w:noWrap/>
            <w:vAlign w:val="bottom"/>
            <w:hideMark/>
          </w:tcPr>
          <w:p w:rsidR="007C5A11" w:rsidRPr="000E7A11" w:rsidRDefault="007C5A11" w:rsidP="00342A9C">
            <w:pPr>
              <w:spacing w:after="0" w:line="240" w:lineRule="auto"/>
              <w:rPr>
                <w:rFonts w:cstheme="minorHAnsi"/>
              </w:rPr>
            </w:pPr>
            <w:r w:rsidRPr="000E7A11">
              <w:rPr>
                <w:rFonts w:cstheme="minorHAnsi"/>
              </w:rPr>
              <w:t xml:space="preserve">Puissance électrique de charge </w:t>
            </w:r>
          </w:p>
        </w:tc>
        <w:tc>
          <w:tcPr>
            <w:tcW w:w="2469" w:type="dxa"/>
            <w:shd w:val="clear" w:color="auto" w:fill="auto"/>
            <w:noWrap/>
            <w:vAlign w:val="bottom"/>
            <w:hideMark/>
          </w:tcPr>
          <w:p w:rsidR="007C5A11" w:rsidRPr="000E7A11" w:rsidRDefault="007C5A11" w:rsidP="00DF2041">
            <w:pPr>
              <w:spacing w:after="0" w:line="240" w:lineRule="auto"/>
              <w:jc w:val="right"/>
              <w:rPr>
                <w:rFonts w:cstheme="minorHAnsi"/>
              </w:rPr>
            </w:pPr>
            <w:r w:rsidRPr="000E7A11">
              <w:rPr>
                <w:rFonts w:cstheme="minorHAnsi"/>
              </w:rPr>
              <w:t>5</w:t>
            </w:r>
            <w:r w:rsidR="00DF2041" w:rsidRPr="000E7A11">
              <w:rPr>
                <w:rFonts w:cstheme="minorHAnsi"/>
              </w:rPr>
              <w:t>1</w:t>
            </w:r>
            <w:r w:rsidRPr="000E7A11">
              <w:rPr>
                <w:rFonts w:cstheme="minorHAnsi"/>
              </w:rPr>
              <w:t xml:space="preserve"> kW</w:t>
            </w:r>
          </w:p>
        </w:tc>
      </w:tr>
      <w:tr w:rsidR="007C5A11" w:rsidRPr="000E7A11" w:rsidTr="00DF2041">
        <w:trPr>
          <w:trHeight w:val="300"/>
          <w:jc w:val="center"/>
        </w:trPr>
        <w:tc>
          <w:tcPr>
            <w:tcW w:w="5662" w:type="dxa"/>
            <w:shd w:val="clear" w:color="auto" w:fill="auto"/>
            <w:noWrap/>
            <w:vAlign w:val="bottom"/>
            <w:hideMark/>
          </w:tcPr>
          <w:p w:rsidR="007C5A11" w:rsidRPr="000E7A11" w:rsidRDefault="007C5A11"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7C5A11" w:rsidRPr="000E7A11" w:rsidRDefault="007C5A11" w:rsidP="00342A9C">
            <w:pPr>
              <w:spacing w:after="0" w:line="240" w:lineRule="auto"/>
              <w:jc w:val="right"/>
              <w:rPr>
                <w:rFonts w:cstheme="minorHAnsi"/>
              </w:rPr>
            </w:pPr>
            <w:r w:rsidRPr="000E7A11">
              <w:rPr>
                <w:rFonts w:cstheme="minorHAnsi"/>
              </w:rPr>
              <w:t>8,26</w:t>
            </w:r>
            <w:r w:rsidR="00FF6A65" w:rsidRPr="000E7A11">
              <w:rPr>
                <w:rFonts w:cstheme="minorHAnsi"/>
              </w:rPr>
              <w:t xml:space="preserve"> </w:t>
            </w:r>
            <w:r w:rsidRPr="000E7A11">
              <w:rPr>
                <w:rFonts w:cstheme="minorHAnsi"/>
              </w:rPr>
              <w:t>Nm</w:t>
            </w:r>
            <w:r w:rsidRPr="000E7A11">
              <w:rPr>
                <w:rFonts w:cstheme="minorHAnsi"/>
                <w:vertAlign w:val="superscript"/>
              </w:rPr>
              <w:t>3</w:t>
            </w:r>
            <w:r w:rsidRPr="000E7A11">
              <w:rPr>
                <w:rFonts w:cstheme="minorHAnsi"/>
              </w:rPr>
              <w:t>/min</w:t>
            </w:r>
          </w:p>
        </w:tc>
      </w:tr>
      <w:tr w:rsidR="00FF6A65" w:rsidRPr="000E7A11" w:rsidTr="00DF2041">
        <w:trPr>
          <w:trHeight w:val="300"/>
          <w:jc w:val="center"/>
        </w:trPr>
        <w:tc>
          <w:tcPr>
            <w:tcW w:w="5662" w:type="dxa"/>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 xml:space="preserve">Débit moyen du compresseur </w:t>
            </w:r>
          </w:p>
        </w:tc>
        <w:tc>
          <w:tcPr>
            <w:tcW w:w="2469" w:type="dxa"/>
            <w:shd w:val="clear" w:color="auto" w:fill="auto"/>
            <w:noWrap/>
            <w:vAlign w:val="bottom"/>
            <w:hideMark/>
          </w:tcPr>
          <w:p w:rsidR="00FF6A65" w:rsidRPr="000E7A11" w:rsidRDefault="00FF6A65" w:rsidP="00FF6A65">
            <w:pPr>
              <w:spacing w:after="0" w:line="240" w:lineRule="auto"/>
              <w:jc w:val="right"/>
              <w:rPr>
                <w:rFonts w:cstheme="minorHAnsi"/>
              </w:rPr>
            </w:pPr>
            <w:r w:rsidRPr="000E7A11">
              <w:rPr>
                <w:rFonts w:cstheme="minorHAnsi"/>
              </w:rPr>
              <w:t>8,1 Nm</w:t>
            </w:r>
            <w:r w:rsidRPr="000E7A11">
              <w:rPr>
                <w:rFonts w:cstheme="minorHAnsi"/>
                <w:vertAlign w:val="superscript"/>
              </w:rPr>
              <w:t>3</w:t>
            </w:r>
            <w:r w:rsidRPr="000E7A11">
              <w:rPr>
                <w:rFonts w:cstheme="minorHAnsi"/>
              </w:rPr>
              <w:t>/min</w:t>
            </w:r>
          </w:p>
        </w:tc>
      </w:tr>
      <w:tr w:rsidR="00FF6A65" w:rsidRPr="000E7A11" w:rsidTr="00DF2041">
        <w:trPr>
          <w:trHeight w:val="300"/>
          <w:jc w:val="center"/>
        </w:trPr>
        <w:tc>
          <w:tcPr>
            <w:tcW w:w="5662" w:type="dxa"/>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FF6A65" w:rsidRPr="000E7A11" w:rsidRDefault="00FF6A65" w:rsidP="00342A9C">
            <w:pPr>
              <w:spacing w:after="0" w:line="240" w:lineRule="auto"/>
              <w:jc w:val="right"/>
              <w:rPr>
                <w:rFonts w:cstheme="minorHAnsi"/>
              </w:rPr>
            </w:pPr>
            <w:r w:rsidRPr="000E7A11">
              <w:rPr>
                <w:rFonts w:cstheme="minorHAnsi"/>
              </w:rPr>
              <w:t>00:20:00</w:t>
            </w:r>
          </w:p>
        </w:tc>
      </w:tr>
      <w:tr w:rsidR="00FF6A65" w:rsidRPr="000E7A11" w:rsidTr="00DF2041">
        <w:trPr>
          <w:trHeight w:val="300"/>
          <w:jc w:val="center"/>
        </w:trPr>
        <w:tc>
          <w:tcPr>
            <w:tcW w:w="5662" w:type="dxa"/>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FF6A65" w:rsidRPr="000E7A11" w:rsidRDefault="00FF6A65" w:rsidP="00FF6A65">
            <w:pPr>
              <w:spacing w:after="0" w:line="240" w:lineRule="auto"/>
              <w:jc w:val="right"/>
              <w:rPr>
                <w:rFonts w:cstheme="minorHAnsi"/>
              </w:rPr>
            </w:pPr>
            <w:r w:rsidRPr="000E7A11">
              <w:rPr>
                <w:rFonts w:cstheme="minorHAnsi"/>
              </w:rPr>
              <w:t>162,0 Nm3</w:t>
            </w:r>
          </w:p>
        </w:tc>
      </w:tr>
      <w:tr w:rsidR="00FF6A65" w:rsidRPr="000E7A11" w:rsidTr="00DF2041">
        <w:trPr>
          <w:trHeight w:val="300"/>
          <w:jc w:val="center"/>
        </w:trPr>
        <w:tc>
          <w:tcPr>
            <w:tcW w:w="5662" w:type="dxa"/>
            <w:tcBorders>
              <w:bottom w:val="single" w:sz="4" w:space="0" w:color="auto"/>
            </w:tcBorders>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FF6A65" w:rsidRPr="000E7A11" w:rsidRDefault="00FF6A65" w:rsidP="00342A9C">
            <w:pPr>
              <w:spacing w:after="0" w:line="240" w:lineRule="auto"/>
              <w:jc w:val="right"/>
              <w:rPr>
                <w:rFonts w:cstheme="minorHAnsi"/>
              </w:rPr>
            </w:pPr>
            <w:r w:rsidRPr="000E7A11">
              <w:rPr>
                <w:rFonts w:cstheme="minorHAnsi"/>
              </w:rPr>
              <w:t>16,146  kWh</w:t>
            </w:r>
          </w:p>
        </w:tc>
      </w:tr>
      <w:tr w:rsidR="00FF6A65" w:rsidRPr="000E7A11" w:rsidTr="00DF2041">
        <w:trPr>
          <w:trHeight w:val="300"/>
          <w:jc w:val="center"/>
        </w:trPr>
        <w:tc>
          <w:tcPr>
            <w:tcW w:w="5662" w:type="dxa"/>
            <w:shd w:val="clear" w:color="000000" w:fill="D9D9D9" w:themeFill="background1" w:themeFillShade="D9"/>
            <w:noWrap/>
            <w:vAlign w:val="bottom"/>
            <w:hideMark/>
          </w:tcPr>
          <w:p w:rsidR="00FF6A65" w:rsidRPr="000E7A11" w:rsidRDefault="00FF6A65"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FF6A65" w:rsidRPr="000E7A11" w:rsidRDefault="00FF6A65" w:rsidP="00FF6A65">
            <w:pPr>
              <w:spacing w:after="0" w:line="240" w:lineRule="auto"/>
              <w:jc w:val="right"/>
              <w:rPr>
                <w:rFonts w:cstheme="minorHAnsi"/>
              </w:rPr>
            </w:pPr>
            <w:r w:rsidRPr="000E7A11">
              <w:rPr>
                <w:rFonts w:cstheme="minorHAnsi"/>
              </w:rPr>
              <w:t>100 Wh/ Nm</w:t>
            </w:r>
            <w:r w:rsidRPr="000E7A11">
              <w:rPr>
                <w:rFonts w:cstheme="minorHAnsi"/>
                <w:vertAlign w:val="superscript"/>
              </w:rPr>
              <w:t>3</w:t>
            </w:r>
          </w:p>
        </w:tc>
      </w:tr>
      <w:tr w:rsidR="00FF6A65" w:rsidRPr="000E7A11" w:rsidTr="00DF2041">
        <w:trPr>
          <w:trHeight w:val="300"/>
          <w:jc w:val="center"/>
        </w:trPr>
        <w:tc>
          <w:tcPr>
            <w:tcW w:w="5662" w:type="dxa"/>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Durée du fonctionnement annuel</w:t>
            </w:r>
          </w:p>
        </w:tc>
        <w:tc>
          <w:tcPr>
            <w:tcW w:w="2469" w:type="dxa"/>
            <w:shd w:val="clear" w:color="auto" w:fill="auto"/>
            <w:noWrap/>
            <w:vAlign w:val="bottom"/>
            <w:hideMark/>
          </w:tcPr>
          <w:p w:rsidR="00FF6A65" w:rsidRPr="000E7A11" w:rsidRDefault="00FF6A65" w:rsidP="00342A9C">
            <w:pPr>
              <w:spacing w:after="0" w:line="240" w:lineRule="auto"/>
              <w:jc w:val="right"/>
              <w:rPr>
                <w:rFonts w:cstheme="minorHAnsi"/>
              </w:rPr>
            </w:pPr>
            <w:r w:rsidRPr="000E7A11">
              <w:rPr>
                <w:rFonts w:cstheme="minorHAnsi"/>
              </w:rPr>
              <w:t>8740 h</w:t>
            </w:r>
          </w:p>
        </w:tc>
      </w:tr>
      <w:tr w:rsidR="00FF6A65" w:rsidRPr="000E7A11" w:rsidTr="00DF2041">
        <w:trPr>
          <w:trHeight w:val="300"/>
          <w:jc w:val="center"/>
        </w:trPr>
        <w:tc>
          <w:tcPr>
            <w:tcW w:w="5662" w:type="dxa"/>
            <w:tcBorders>
              <w:bottom w:val="single" w:sz="4" w:space="0" w:color="auto"/>
            </w:tcBorders>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FF6A65" w:rsidRPr="000E7A11" w:rsidRDefault="00DF2041" w:rsidP="00342A9C">
            <w:pPr>
              <w:spacing w:after="0" w:line="240" w:lineRule="auto"/>
              <w:jc w:val="right"/>
              <w:rPr>
                <w:rFonts w:cstheme="minorHAnsi"/>
              </w:rPr>
            </w:pPr>
            <w:r w:rsidRPr="000E7A11">
              <w:rPr>
                <w:rFonts w:cstheme="minorHAnsi"/>
              </w:rPr>
              <w:t>4117006</w:t>
            </w:r>
            <w:r w:rsidR="00FF6A65" w:rsidRPr="000E7A11">
              <w:rPr>
                <w:rFonts w:cstheme="minorHAnsi"/>
              </w:rPr>
              <w:t xml:space="preserve"> Nm</w:t>
            </w:r>
            <w:r w:rsidR="00FF6A65" w:rsidRPr="000E7A11">
              <w:rPr>
                <w:rFonts w:cstheme="minorHAnsi"/>
                <w:vertAlign w:val="superscript"/>
              </w:rPr>
              <w:t>3</w:t>
            </w:r>
          </w:p>
        </w:tc>
      </w:tr>
      <w:tr w:rsidR="00FF6A65" w:rsidRPr="000E7A11" w:rsidTr="00DF2041">
        <w:trPr>
          <w:trHeight w:val="300"/>
          <w:jc w:val="center"/>
        </w:trPr>
        <w:tc>
          <w:tcPr>
            <w:tcW w:w="5662" w:type="dxa"/>
            <w:shd w:val="clear" w:color="000000" w:fill="D9D9D9" w:themeFill="background1" w:themeFillShade="D9"/>
            <w:noWrap/>
            <w:vAlign w:val="bottom"/>
            <w:hideMark/>
          </w:tcPr>
          <w:p w:rsidR="00FF6A65" w:rsidRPr="000E7A11" w:rsidRDefault="00FF6A65"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FF6A65" w:rsidRPr="000E7A11" w:rsidRDefault="00DF2041" w:rsidP="00342A9C">
            <w:pPr>
              <w:spacing w:after="0" w:line="240" w:lineRule="auto"/>
              <w:jc w:val="right"/>
              <w:rPr>
                <w:rFonts w:cstheme="minorHAnsi"/>
              </w:rPr>
            </w:pPr>
            <w:r w:rsidRPr="000E7A11">
              <w:rPr>
                <w:rFonts w:cstheme="minorHAnsi"/>
              </w:rPr>
              <w:t>410272</w:t>
            </w:r>
            <w:r w:rsidR="00FF6A65" w:rsidRPr="000E7A11">
              <w:rPr>
                <w:rFonts w:cstheme="minorHAnsi"/>
              </w:rPr>
              <w:t xml:space="preserve"> kWh</w:t>
            </w:r>
          </w:p>
        </w:tc>
      </w:tr>
      <w:tr w:rsidR="00FF6A65" w:rsidRPr="000E7A11" w:rsidTr="00DF2041">
        <w:trPr>
          <w:trHeight w:val="300"/>
          <w:jc w:val="center"/>
        </w:trPr>
        <w:tc>
          <w:tcPr>
            <w:tcW w:w="5662" w:type="dxa"/>
            <w:shd w:val="clear" w:color="auto" w:fill="auto"/>
            <w:noWrap/>
            <w:vAlign w:val="bottom"/>
            <w:hideMark/>
          </w:tcPr>
          <w:p w:rsidR="00FF6A65" w:rsidRPr="000E7A11" w:rsidRDefault="00FF6A65"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FF6A65" w:rsidRPr="000E7A11" w:rsidRDefault="00DF2041" w:rsidP="00342A9C">
            <w:pPr>
              <w:spacing w:after="0" w:line="240" w:lineRule="auto"/>
              <w:jc w:val="right"/>
              <w:rPr>
                <w:rFonts w:cstheme="minorHAnsi"/>
              </w:rPr>
            </w:pPr>
            <w:r w:rsidRPr="000E7A11">
              <w:rPr>
                <w:rFonts w:cstheme="minorHAnsi"/>
              </w:rPr>
              <w:t>64 002</w:t>
            </w:r>
            <w:r w:rsidR="00FF6A65" w:rsidRPr="000E7A11">
              <w:rPr>
                <w:rFonts w:cstheme="minorHAnsi"/>
              </w:rPr>
              <w:t xml:space="preserve"> DT</w:t>
            </w:r>
          </w:p>
        </w:tc>
      </w:tr>
    </w:tbl>
    <w:p w:rsidR="00DF2041" w:rsidRDefault="00DF2041" w:rsidP="00A8465C">
      <w:pPr>
        <w:spacing w:after="0" w:line="360" w:lineRule="auto"/>
        <w:rPr>
          <w:rFonts w:cstheme="minorHAnsi"/>
          <w:b/>
          <w:sz w:val="24"/>
          <w:szCs w:val="24"/>
          <w:highlight w:val="lightGray"/>
          <w:u w:val="single"/>
        </w:rPr>
      </w:pPr>
    </w:p>
    <w:p w:rsidR="00A8465C" w:rsidRPr="00D954D7" w:rsidRDefault="00A8465C" w:rsidP="00A8465C">
      <w:pPr>
        <w:spacing w:after="0" w:line="360" w:lineRule="auto"/>
        <w:rPr>
          <w:rFonts w:cstheme="minorHAnsi"/>
          <w:b/>
          <w:sz w:val="24"/>
          <w:szCs w:val="24"/>
          <w:u w:val="single"/>
        </w:rPr>
      </w:pPr>
      <w:r w:rsidRPr="00D954D7">
        <w:rPr>
          <w:rFonts w:cstheme="minorHAnsi"/>
          <w:b/>
          <w:sz w:val="24"/>
          <w:szCs w:val="24"/>
          <w:highlight w:val="lightGray"/>
          <w:u w:val="single"/>
        </w:rPr>
        <w:t>Compresseur N°</w:t>
      </w:r>
      <w:r>
        <w:rPr>
          <w:rFonts w:cstheme="minorHAnsi"/>
          <w:b/>
          <w:sz w:val="24"/>
          <w:szCs w:val="24"/>
          <w:highlight w:val="lightGray"/>
          <w:u w:val="single"/>
        </w:rPr>
        <w:t>2</w:t>
      </w:r>
      <w:r w:rsidRPr="00D954D7">
        <w:rPr>
          <w:rFonts w:cstheme="minorHAnsi"/>
          <w:b/>
          <w:sz w:val="24"/>
          <w:szCs w:val="24"/>
          <w:highlight w:val="lightGray"/>
          <w:u w:val="single"/>
        </w:rPr>
        <w:t> :</w:t>
      </w:r>
    </w:p>
    <w:p w:rsidR="00A8465C" w:rsidRDefault="00A8465C" w:rsidP="00A8465C">
      <w:pPr>
        <w:tabs>
          <w:tab w:val="num" w:pos="1440"/>
        </w:tabs>
        <w:spacing w:after="0" w:line="360" w:lineRule="auto"/>
        <w:jc w:val="both"/>
        <w:rPr>
          <w:rFonts w:cstheme="minorHAnsi"/>
          <w:sz w:val="24"/>
          <w:szCs w:val="24"/>
        </w:rPr>
      </w:pPr>
      <w:r w:rsidRPr="00D954D7">
        <w:rPr>
          <w:rFonts w:cstheme="minorHAnsi"/>
          <w:sz w:val="24"/>
          <w:szCs w:val="24"/>
        </w:rPr>
        <w:t>L’analyseur du réseau électrique a été connecté au disjoncteur du compresseur N°</w:t>
      </w:r>
      <w:r>
        <w:rPr>
          <w:rFonts w:cstheme="minorHAnsi"/>
          <w:sz w:val="24"/>
          <w:szCs w:val="24"/>
        </w:rPr>
        <w:t>2</w:t>
      </w:r>
      <w:r w:rsidRPr="00D954D7">
        <w:rPr>
          <w:rFonts w:cstheme="minorHAnsi"/>
          <w:sz w:val="24"/>
          <w:szCs w:val="24"/>
        </w:rPr>
        <w:t xml:space="preserve"> durant </w:t>
      </w:r>
      <w:r>
        <w:rPr>
          <w:rFonts w:cstheme="minorHAnsi"/>
          <w:sz w:val="24"/>
          <w:szCs w:val="24"/>
        </w:rPr>
        <w:t>20</w:t>
      </w:r>
      <w:r w:rsidRPr="00D954D7">
        <w:rPr>
          <w:rFonts w:cstheme="minorHAnsi"/>
          <w:sz w:val="24"/>
          <w:szCs w:val="24"/>
        </w:rPr>
        <w:t xml:space="preserve"> min. Le compresseur N°</w:t>
      </w:r>
      <w:r>
        <w:rPr>
          <w:rFonts w:cstheme="minorHAnsi"/>
          <w:sz w:val="24"/>
          <w:szCs w:val="24"/>
        </w:rPr>
        <w:t>2</w:t>
      </w:r>
      <w:r w:rsidRPr="00D954D7">
        <w:rPr>
          <w:rFonts w:cstheme="minorHAnsi"/>
          <w:sz w:val="24"/>
          <w:szCs w:val="24"/>
        </w:rPr>
        <w:t xml:space="preserve">  a été e</w:t>
      </w:r>
      <w:r>
        <w:rPr>
          <w:rFonts w:cstheme="minorHAnsi"/>
          <w:sz w:val="24"/>
          <w:szCs w:val="24"/>
        </w:rPr>
        <w:t>n mode de fonctionnement normal :</w:t>
      </w:r>
    </w:p>
    <w:p w:rsidR="00A8465C" w:rsidRDefault="00A8465C" w:rsidP="00A8465C">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charge : 6,3 bar</w:t>
      </w:r>
    </w:p>
    <w:p w:rsidR="00A8465C" w:rsidRPr="00D954D7" w:rsidRDefault="00A8465C" w:rsidP="00A8465C">
      <w:pPr>
        <w:pStyle w:val="Paragraphedeliste"/>
        <w:numPr>
          <w:ilvl w:val="0"/>
          <w:numId w:val="2"/>
        </w:numPr>
        <w:tabs>
          <w:tab w:val="num" w:pos="1440"/>
        </w:tabs>
        <w:spacing w:after="0" w:line="360" w:lineRule="auto"/>
        <w:jc w:val="both"/>
        <w:rPr>
          <w:rFonts w:cstheme="minorHAnsi"/>
          <w:sz w:val="24"/>
          <w:szCs w:val="24"/>
        </w:rPr>
      </w:pPr>
      <w:r>
        <w:rPr>
          <w:rFonts w:cstheme="minorHAnsi"/>
          <w:sz w:val="24"/>
          <w:szCs w:val="24"/>
        </w:rPr>
        <w:t>Pression de décharge : 6,8 bar</w:t>
      </w:r>
    </w:p>
    <w:p w:rsidR="00A8465C" w:rsidRPr="00D954D7" w:rsidRDefault="00A8465C" w:rsidP="00A8465C">
      <w:pPr>
        <w:spacing w:after="0" w:line="360" w:lineRule="auto"/>
        <w:jc w:val="both"/>
        <w:rPr>
          <w:rFonts w:cstheme="minorHAnsi"/>
          <w:sz w:val="24"/>
          <w:szCs w:val="24"/>
        </w:rPr>
      </w:pPr>
      <w:r w:rsidRPr="00D954D7">
        <w:rPr>
          <w:rFonts w:cstheme="minorHAnsi"/>
          <w:sz w:val="24"/>
          <w:szCs w:val="24"/>
        </w:rPr>
        <w:t>L’évolution de la puissance active sur les trois phases du compresseur N°</w:t>
      </w:r>
      <w:r>
        <w:rPr>
          <w:rFonts w:cstheme="minorHAnsi"/>
          <w:sz w:val="24"/>
          <w:szCs w:val="24"/>
        </w:rPr>
        <w:t>2</w:t>
      </w:r>
      <w:r w:rsidRPr="00D954D7">
        <w:rPr>
          <w:rFonts w:cstheme="minorHAnsi"/>
          <w:sz w:val="24"/>
          <w:szCs w:val="24"/>
        </w:rPr>
        <w:t xml:space="preserve"> est représentée sur le graphe ci-dessous. </w:t>
      </w:r>
    </w:p>
    <w:p w:rsidR="00A8465C" w:rsidRDefault="00A8465C" w:rsidP="00A8465C">
      <w:pPr>
        <w:spacing w:after="0" w:line="360" w:lineRule="auto"/>
        <w:jc w:val="center"/>
        <w:rPr>
          <w:noProof/>
          <w:szCs w:val="24"/>
          <w:lang w:eastAsia="fr-FR"/>
        </w:rPr>
      </w:pPr>
      <w:r w:rsidRPr="00A8465C">
        <w:rPr>
          <w:noProof/>
          <w:szCs w:val="24"/>
          <w:lang w:eastAsia="fr-FR"/>
        </w:rPr>
        <w:drawing>
          <wp:anchor distT="0" distB="0" distL="114300" distR="114300" simplePos="0" relativeHeight="251662336" behindDoc="1" locked="0" layoutInCell="1" allowOverlap="1">
            <wp:simplePos x="0" y="0"/>
            <wp:positionH relativeFrom="column">
              <wp:posOffset>612930</wp:posOffset>
            </wp:positionH>
            <wp:positionV relativeFrom="paragraph">
              <wp:posOffset>-3218</wp:posOffset>
            </wp:positionV>
            <wp:extent cx="4905844" cy="2942985"/>
            <wp:effectExtent l="19050" t="0" r="9056" b="0"/>
            <wp:wrapNone/>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905844" cy="2942985"/>
                    </a:xfrm>
                    <a:prstGeom prst="rect">
                      <a:avLst/>
                    </a:prstGeom>
                    <a:noFill/>
                    <a:ln w="9525">
                      <a:noFill/>
                      <a:miter lim="800000"/>
                      <a:headEnd/>
                      <a:tailEnd/>
                    </a:ln>
                  </pic:spPr>
                </pic:pic>
              </a:graphicData>
            </a:graphic>
          </wp:anchor>
        </w:drawing>
      </w: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Default="00A8465C" w:rsidP="00A8465C">
      <w:pPr>
        <w:spacing w:after="0" w:line="360" w:lineRule="auto"/>
        <w:jc w:val="center"/>
        <w:rPr>
          <w:noProof/>
          <w:szCs w:val="24"/>
          <w:lang w:eastAsia="fr-FR"/>
        </w:rPr>
      </w:pPr>
    </w:p>
    <w:p w:rsidR="00A8465C" w:rsidRPr="00D954D7" w:rsidRDefault="00A8465C" w:rsidP="00A8465C">
      <w:pPr>
        <w:spacing w:after="0" w:line="360" w:lineRule="auto"/>
        <w:jc w:val="center"/>
        <w:rPr>
          <w:rFonts w:cstheme="minorHAnsi"/>
          <w:noProof/>
          <w:szCs w:val="24"/>
          <w:lang w:eastAsia="fr-FR"/>
        </w:rPr>
      </w:pPr>
    </w:p>
    <w:p w:rsidR="00A8465C" w:rsidRDefault="00A8465C" w:rsidP="00A8465C">
      <w:pPr>
        <w:spacing w:line="360" w:lineRule="auto"/>
        <w:rPr>
          <w:rFonts w:cstheme="minorHAnsi"/>
          <w:sz w:val="24"/>
          <w:szCs w:val="24"/>
        </w:rPr>
      </w:pPr>
    </w:p>
    <w:p w:rsidR="00A8465C" w:rsidRDefault="00A8465C" w:rsidP="00A8465C">
      <w:pPr>
        <w:spacing w:line="360" w:lineRule="auto"/>
        <w:rPr>
          <w:rFonts w:cstheme="minorHAnsi"/>
          <w:sz w:val="24"/>
          <w:szCs w:val="24"/>
        </w:rPr>
      </w:pPr>
    </w:p>
    <w:p w:rsidR="00DF2041" w:rsidRDefault="00DF2041" w:rsidP="00A8465C">
      <w:pPr>
        <w:spacing w:line="360" w:lineRule="auto"/>
        <w:rPr>
          <w:rFonts w:cstheme="minorHAnsi"/>
          <w:sz w:val="24"/>
          <w:szCs w:val="24"/>
        </w:rPr>
      </w:pPr>
    </w:p>
    <w:p w:rsidR="00A8465C" w:rsidRDefault="00A8465C" w:rsidP="00A8465C">
      <w:pPr>
        <w:spacing w:line="360" w:lineRule="auto"/>
        <w:rPr>
          <w:rFonts w:cstheme="minorHAnsi"/>
          <w:sz w:val="24"/>
          <w:szCs w:val="24"/>
        </w:rPr>
      </w:pPr>
    </w:p>
    <w:p w:rsidR="00483E15" w:rsidRDefault="00483E15" w:rsidP="00A8465C">
      <w:pPr>
        <w:spacing w:line="360" w:lineRule="auto"/>
        <w:rPr>
          <w:rFonts w:cstheme="minorHAnsi"/>
          <w:sz w:val="24"/>
          <w:szCs w:val="24"/>
        </w:rPr>
      </w:pPr>
    </w:p>
    <w:p w:rsidR="00A8465C" w:rsidRPr="0035511A" w:rsidRDefault="00A8465C" w:rsidP="00A8465C">
      <w:pPr>
        <w:spacing w:line="360" w:lineRule="auto"/>
        <w:rPr>
          <w:rFonts w:cstheme="minorHAnsi"/>
          <w:sz w:val="24"/>
          <w:szCs w:val="24"/>
        </w:rPr>
      </w:pPr>
      <w:r w:rsidRPr="0035511A">
        <w:rPr>
          <w:rFonts w:cstheme="minorHAnsi"/>
          <w:sz w:val="24"/>
          <w:szCs w:val="24"/>
        </w:rPr>
        <w:t>A partir des courbes ci-dessus, on remarque que :</w:t>
      </w:r>
    </w:p>
    <w:tbl>
      <w:tblPr>
        <w:tblW w:w="7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4"/>
        <w:gridCol w:w="2469"/>
      </w:tblGrid>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jc w:val="center"/>
              <w:rPr>
                <w:rFonts w:cstheme="minorHAnsi"/>
                <w:b/>
              </w:rPr>
            </w:pPr>
            <w:r w:rsidRPr="000E7A11">
              <w:rPr>
                <w:rFonts w:cstheme="minorHAnsi"/>
                <w:b/>
              </w:rPr>
              <w:t>Paramètre</w:t>
            </w:r>
          </w:p>
        </w:tc>
        <w:tc>
          <w:tcPr>
            <w:tcW w:w="2469" w:type="dxa"/>
            <w:shd w:val="clear" w:color="auto" w:fill="auto"/>
            <w:noWrap/>
            <w:vAlign w:val="bottom"/>
            <w:hideMark/>
          </w:tcPr>
          <w:p w:rsidR="00A8465C" w:rsidRPr="000E7A11" w:rsidRDefault="00A8465C" w:rsidP="00342A9C">
            <w:pPr>
              <w:spacing w:after="0" w:line="240" w:lineRule="auto"/>
              <w:jc w:val="center"/>
              <w:rPr>
                <w:rFonts w:cstheme="minorHAnsi"/>
                <w:b/>
              </w:rPr>
            </w:pPr>
            <w:r w:rsidRPr="000E7A11">
              <w:rPr>
                <w:rFonts w:cstheme="minorHAnsi"/>
                <w:b/>
              </w:rPr>
              <w:t>Valeur</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 xml:space="preserve">Puissance électrique de charge </w:t>
            </w:r>
          </w:p>
        </w:tc>
        <w:tc>
          <w:tcPr>
            <w:tcW w:w="2469" w:type="dxa"/>
            <w:shd w:val="clear" w:color="auto" w:fill="auto"/>
            <w:noWrap/>
            <w:vAlign w:val="bottom"/>
            <w:hideMark/>
          </w:tcPr>
          <w:p w:rsidR="00A8465C" w:rsidRPr="000E7A11" w:rsidRDefault="00A8465C" w:rsidP="00DF2041">
            <w:pPr>
              <w:spacing w:after="0" w:line="240" w:lineRule="auto"/>
              <w:jc w:val="right"/>
              <w:rPr>
                <w:rFonts w:cstheme="minorHAnsi"/>
              </w:rPr>
            </w:pPr>
            <w:r w:rsidRPr="000E7A11">
              <w:rPr>
                <w:rFonts w:cstheme="minorHAnsi"/>
              </w:rPr>
              <w:t>5</w:t>
            </w:r>
            <w:r w:rsidR="00DF2041" w:rsidRPr="000E7A11">
              <w:rPr>
                <w:rFonts w:cstheme="minorHAnsi"/>
              </w:rPr>
              <w:t>0,2</w:t>
            </w:r>
            <w:r w:rsidRPr="000E7A11">
              <w:rPr>
                <w:rFonts w:cstheme="minorHAnsi"/>
              </w:rPr>
              <w:t xml:space="preserve"> kW</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 xml:space="preserve">Débit du compresseur </w:t>
            </w:r>
          </w:p>
        </w:tc>
        <w:tc>
          <w:tcPr>
            <w:tcW w:w="2469" w:type="dxa"/>
            <w:shd w:val="clear" w:color="auto" w:fill="auto"/>
            <w:noWrap/>
            <w:vAlign w:val="bottom"/>
            <w:hideMark/>
          </w:tcPr>
          <w:p w:rsidR="00A8465C" w:rsidRPr="000E7A11" w:rsidRDefault="00A8465C" w:rsidP="00342A9C">
            <w:pPr>
              <w:spacing w:after="0" w:line="240" w:lineRule="auto"/>
              <w:jc w:val="right"/>
              <w:rPr>
                <w:rFonts w:cstheme="minorHAnsi"/>
              </w:rPr>
            </w:pPr>
            <w:r w:rsidRPr="000E7A11">
              <w:rPr>
                <w:rFonts w:cstheme="minorHAnsi"/>
              </w:rPr>
              <w:t>8,26 Nm</w:t>
            </w:r>
            <w:r w:rsidRPr="000E7A11">
              <w:rPr>
                <w:rFonts w:cstheme="minorHAnsi"/>
                <w:vertAlign w:val="superscript"/>
              </w:rPr>
              <w:t>3</w:t>
            </w:r>
            <w:r w:rsidRPr="000E7A11">
              <w:rPr>
                <w:rFonts w:cstheme="minorHAnsi"/>
              </w:rPr>
              <w:t>/min</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 xml:space="preserve">Débit moyen du compresseur </w:t>
            </w:r>
          </w:p>
        </w:tc>
        <w:tc>
          <w:tcPr>
            <w:tcW w:w="2469" w:type="dxa"/>
            <w:shd w:val="clear" w:color="auto" w:fill="auto"/>
            <w:noWrap/>
            <w:vAlign w:val="bottom"/>
            <w:hideMark/>
          </w:tcPr>
          <w:p w:rsidR="00A8465C" w:rsidRPr="000E7A11" w:rsidRDefault="00DF2041" w:rsidP="00342A9C">
            <w:pPr>
              <w:spacing w:after="0" w:line="240" w:lineRule="auto"/>
              <w:jc w:val="right"/>
              <w:rPr>
                <w:rFonts w:cstheme="minorHAnsi"/>
              </w:rPr>
            </w:pPr>
            <w:r w:rsidRPr="000E7A11">
              <w:rPr>
                <w:rFonts w:cstheme="minorHAnsi"/>
              </w:rPr>
              <w:t>7,4</w:t>
            </w:r>
            <w:r w:rsidR="00A8465C" w:rsidRPr="000E7A11">
              <w:rPr>
                <w:rFonts w:cstheme="minorHAnsi"/>
              </w:rPr>
              <w:t xml:space="preserve"> Nm</w:t>
            </w:r>
            <w:r w:rsidR="00A8465C" w:rsidRPr="000E7A11">
              <w:rPr>
                <w:rFonts w:cstheme="minorHAnsi"/>
                <w:vertAlign w:val="superscript"/>
              </w:rPr>
              <w:t>3</w:t>
            </w:r>
            <w:r w:rsidR="00A8465C" w:rsidRPr="000E7A11">
              <w:rPr>
                <w:rFonts w:cstheme="minorHAnsi"/>
              </w:rPr>
              <w:t>/min</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Durée du fonctionnement</w:t>
            </w:r>
          </w:p>
        </w:tc>
        <w:tc>
          <w:tcPr>
            <w:tcW w:w="2469" w:type="dxa"/>
            <w:shd w:val="clear" w:color="auto" w:fill="auto"/>
            <w:noWrap/>
            <w:vAlign w:val="bottom"/>
            <w:hideMark/>
          </w:tcPr>
          <w:p w:rsidR="00A8465C" w:rsidRPr="000E7A11" w:rsidRDefault="00A8465C" w:rsidP="00342A9C">
            <w:pPr>
              <w:spacing w:after="0" w:line="240" w:lineRule="auto"/>
              <w:jc w:val="right"/>
              <w:rPr>
                <w:rFonts w:cstheme="minorHAnsi"/>
              </w:rPr>
            </w:pPr>
            <w:r w:rsidRPr="000E7A11">
              <w:rPr>
                <w:rFonts w:cstheme="minorHAnsi"/>
              </w:rPr>
              <w:t>00:20:00</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Volume produit</w:t>
            </w:r>
          </w:p>
        </w:tc>
        <w:tc>
          <w:tcPr>
            <w:tcW w:w="2469" w:type="dxa"/>
            <w:shd w:val="clear" w:color="auto" w:fill="auto"/>
            <w:noWrap/>
            <w:vAlign w:val="bottom"/>
            <w:hideMark/>
          </w:tcPr>
          <w:p w:rsidR="00A8465C" w:rsidRPr="000E7A11" w:rsidRDefault="00DF2041" w:rsidP="00DF2041">
            <w:pPr>
              <w:spacing w:after="0" w:line="240" w:lineRule="auto"/>
              <w:jc w:val="right"/>
              <w:rPr>
                <w:rFonts w:cstheme="minorHAnsi"/>
              </w:rPr>
            </w:pPr>
            <w:r w:rsidRPr="000E7A11">
              <w:rPr>
                <w:rFonts w:cstheme="minorHAnsi"/>
              </w:rPr>
              <w:t>148</w:t>
            </w:r>
            <w:r w:rsidR="00A8465C" w:rsidRPr="000E7A11">
              <w:rPr>
                <w:rFonts w:cstheme="minorHAnsi"/>
              </w:rPr>
              <w:t>,0 Nm3</w:t>
            </w:r>
          </w:p>
        </w:tc>
      </w:tr>
      <w:tr w:rsidR="00A8465C" w:rsidRPr="000E7A11" w:rsidTr="00342A9C">
        <w:trPr>
          <w:trHeight w:val="300"/>
          <w:jc w:val="center"/>
        </w:trPr>
        <w:tc>
          <w:tcPr>
            <w:tcW w:w="5404" w:type="dxa"/>
            <w:tcBorders>
              <w:bottom w:val="single" w:sz="4" w:space="0" w:color="auto"/>
            </w:tcBorders>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Consommation</w:t>
            </w:r>
          </w:p>
        </w:tc>
        <w:tc>
          <w:tcPr>
            <w:tcW w:w="2469" w:type="dxa"/>
            <w:tcBorders>
              <w:bottom w:val="single" w:sz="4" w:space="0" w:color="auto"/>
            </w:tcBorders>
            <w:shd w:val="clear" w:color="auto" w:fill="auto"/>
            <w:noWrap/>
            <w:vAlign w:val="bottom"/>
            <w:hideMark/>
          </w:tcPr>
          <w:p w:rsidR="00A8465C" w:rsidRPr="000E7A11" w:rsidRDefault="00DF2041" w:rsidP="00342A9C">
            <w:pPr>
              <w:spacing w:after="0" w:line="240" w:lineRule="auto"/>
              <w:jc w:val="right"/>
              <w:rPr>
                <w:rFonts w:cstheme="minorHAnsi"/>
              </w:rPr>
            </w:pPr>
            <w:r w:rsidRPr="000E7A11">
              <w:rPr>
                <w:rFonts w:cstheme="minorHAnsi"/>
              </w:rPr>
              <w:t>15,414</w:t>
            </w:r>
            <w:r w:rsidR="00A8465C" w:rsidRPr="000E7A11">
              <w:rPr>
                <w:rFonts w:cstheme="minorHAnsi"/>
              </w:rPr>
              <w:t xml:space="preserve">  kWh</w:t>
            </w:r>
          </w:p>
        </w:tc>
      </w:tr>
      <w:tr w:rsidR="00A8465C" w:rsidRPr="000E7A11" w:rsidTr="00342A9C">
        <w:trPr>
          <w:trHeight w:val="300"/>
          <w:jc w:val="center"/>
        </w:trPr>
        <w:tc>
          <w:tcPr>
            <w:tcW w:w="5404" w:type="dxa"/>
            <w:shd w:val="clear" w:color="000000" w:fill="D9D9D9" w:themeFill="background1" w:themeFillShade="D9"/>
            <w:noWrap/>
            <w:vAlign w:val="bottom"/>
            <w:hideMark/>
          </w:tcPr>
          <w:p w:rsidR="00A8465C" w:rsidRPr="000E7A11" w:rsidRDefault="00A8465C" w:rsidP="00342A9C">
            <w:pPr>
              <w:spacing w:after="0" w:line="240" w:lineRule="auto"/>
              <w:rPr>
                <w:rFonts w:cstheme="minorHAnsi"/>
              </w:rPr>
            </w:pPr>
            <w:r w:rsidRPr="000E7A11">
              <w:rPr>
                <w:rFonts w:cstheme="minorHAnsi"/>
              </w:rPr>
              <w:t>Consommation spécifique</w:t>
            </w:r>
          </w:p>
        </w:tc>
        <w:tc>
          <w:tcPr>
            <w:tcW w:w="2469" w:type="dxa"/>
            <w:shd w:val="clear" w:color="000000" w:fill="D9D9D9" w:themeFill="background1" w:themeFillShade="D9"/>
            <w:noWrap/>
            <w:vAlign w:val="bottom"/>
            <w:hideMark/>
          </w:tcPr>
          <w:p w:rsidR="00A8465C" w:rsidRPr="000E7A11" w:rsidRDefault="00A8465C" w:rsidP="00DF2041">
            <w:pPr>
              <w:spacing w:after="0" w:line="240" w:lineRule="auto"/>
              <w:jc w:val="right"/>
              <w:rPr>
                <w:rFonts w:cstheme="minorHAnsi"/>
              </w:rPr>
            </w:pPr>
            <w:r w:rsidRPr="000E7A11">
              <w:rPr>
                <w:rFonts w:cstheme="minorHAnsi"/>
              </w:rPr>
              <w:t>10</w:t>
            </w:r>
            <w:r w:rsidR="00DF2041" w:rsidRPr="000E7A11">
              <w:rPr>
                <w:rFonts w:cstheme="minorHAnsi"/>
              </w:rPr>
              <w:t>4</w:t>
            </w:r>
            <w:r w:rsidRPr="000E7A11">
              <w:rPr>
                <w:rFonts w:cstheme="minorHAnsi"/>
              </w:rPr>
              <w:t xml:space="preserve"> Wh/ Nm</w:t>
            </w:r>
            <w:r w:rsidRPr="000E7A11">
              <w:rPr>
                <w:rFonts w:cstheme="minorHAnsi"/>
                <w:vertAlign w:val="superscript"/>
              </w:rPr>
              <w:t>3</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Durée du fonctionnement annuel</w:t>
            </w:r>
          </w:p>
        </w:tc>
        <w:tc>
          <w:tcPr>
            <w:tcW w:w="2469" w:type="dxa"/>
            <w:shd w:val="clear" w:color="auto" w:fill="auto"/>
            <w:noWrap/>
            <w:vAlign w:val="bottom"/>
            <w:hideMark/>
          </w:tcPr>
          <w:p w:rsidR="00A8465C" w:rsidRPr="000E7A11" w:rsidRDefault="00A8465C" w:rsidP="00342A9C">
            <w:pPr>
              <w:spacing w:after="0" w:line="240" w:lineRule="auto"/>
              <w:jc w:val="right"/>
              <w:rPr>
                <w:rFonts w:cstheme="minorHAnsi"/>
              </w:rPr>
            </w:pPr>
            <w:r w:rsidRPr="000E7A11">
              <w:rPr>
                <w:rFonts w:cstheme="minorHAnsi"/>
              </w:rPr>
              <w:t>8740 h</w:t>
            </w:r>
          </w:p>
        </w:tc>
      </w:tr>
      <w:tr w:rsidR="00A8465C" w:rsidRPr="000E7A11" w:rsidTr="00342A9C">
        <w:trPr>
          <w:trHeight w:val="300"/>
          <w:jc w:val="center"/>
        </w:trPr>
        <w:tc>
          <w:tcPr>
            <w:tcW w:w="5404" w:type="dxa"/>
            <w:tcBorders>
              <w:bottom w:val="single" w:sz="4" w:space="0" w:color="auto"/>
            </w:tcBorders>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Volume annuel estimatif</w:t>
            </w:r>
          </w:p>
        </w:tc>
        <w:tc>
          <w:tcPr>
            <w:tcW w:w="2469" w:type="dxa"/>
            <w:tcBorders>
              <w:bottom w:val="single" w:sz="4" w:space="0" w:color="auto"/>
            </w:tcBorders>
            <w:shd w:val="clear" w:color="auto" w:fill="auto"/>
            <w:noWrap/>
            <w:vAlign w:val="bottom"/>
            <w:hideMark/>
          </w:tcPr>
          <w:p w:rsidR="00A8465C" w:rsidRPr="000E7A11" w:rsidRDefault="00DF2041" w:rsidP="00342A9C">
            <w:pPr>
              <w:spacing w:after="0" w:line="240" w:lineRule="auto"/>
              <w:jc w:val="right"/>
              <w:rPr>
                <w:rFonts w:cstheme="minorHAnsi"/>
              </w:rPr>
            </w:pPr>
            <w:r w:rsidRPr="000E7A11">
              <w:rPr>
                <w:rFonts w:cstheme="minorHAnsi"/>
              </w:rPr>
              <w:t>3759633</w:t>
            </w:r>
            <w:r w:rsidR="00A8465C" w:rsidRPr="000E7A11">
              <w:rPr>
                <w:rFonts w:cstheme="minorHAnsi"/>
              </w:rPr>
              <w:t xml:space="preserve"> Nm</w:t>
            </w:r>
            <w:r w:rsidR="00A8465C" w:rsidRPr="000E7A11">
              <w:rPr>
                <w:rFonts w:cstheme="minorHAnsi"/>
                <w:vertAlign w:val="superscript"/>
              </w:rPr>
              <w:t>3</w:t>
            </w:r>
          </w:p>
        </w:tc>
      </w:tr>
      <w:tr w:rsidR="00A8465C" w:rsidRPr="000E7A11" w:rsidTr="00342A9C">
        <w:trPr>
          <w:trHeight w:val="300"/>
          <w:jc w:val="center"/>
        </w:trPr>
        <w:tc>
          <w:tcPr>
            <w:tcW w:w="5404" w:type="dxa"/>
            <w:shd w:val="clear" w:color="000000" w:fill="D9D9D9" w:themeFill="background1" w:themeFillShade="D9"/>
            <w:noWrap/>
            <w:vAlign w:val="bottom"/>
            <w:hideMark/>
          </w:tcPr>
          <w:p w:rsidR="00A8465C" w:rsidRPr="000E7A11" w:rsidRDefault="00A8465C" w:rsidP="00342A9C">
            <w:pPr>
              <w:spacing w:after="0" w:line="240" w:lineRule="auto"/>
              <w:rPr>
                <w:rFonts w:cstheme="minorHAnsi"/>
              </w:rPr>
            </w:pPr>
            <w:r w:rsidRPr="000E7A11">
              <w:rPr>
                <w:rFonts w:cstheme="minorHAnsi"/>
              </w:rPr>
              <w:t>Consommation annuelle estimative</w:t>
            </w:r>
          </w:p>
        </w:tc>
        <w:tc>
          <w:tcPr>
            <w:tcW w:w="2469" w:type="dxa"/>
            <w:shd w:val="clear" w:color="000000" w:fill="D9D9D9" w:themeFill="background1" w:themeFillShade="D9"/>
            <w:noWrap/>
            <w:vAlign w:val="bottom"/>
            <w:hideMark/>
          </w:tcPr>
          <w:p w:rsidR="00A8465C" w:rsidRPr="000E7A11" w:rsidRDefault="00DF2041" w:rsidP="00342A9C">
            <w:pPr>
              <w:spacing w:after="0" w:line="240" w:lineRule="auto"/>
              <w:jc w:val="right"/>
              <w:rPr>
                <w:rFonts w:cstheme="minorHAnsi"/>
              </w:rPr>
            </w:pPr>
            <w:r w:rsidRPr="000E7A11">
              <w:rPr>
                <w:rFonts w:cstheme="minorHAnsi"/>
              </w:rPr>
              <w:t>391663</w:t>
            </w:r>
            <w:r w:rsidR="00A8465C" w:rsidRPr="000E7A11">
              <w:rPr>
                <w:rFonts w:cstheme="minorHAnsi"/>
              </w:rPr>
              <w:t xml:space="preserve"> kWh</w:t>
            </w:r>
          </w:p>
        </w:tc>
      </w:tr>
      <w:tr w:rsidR="00A8465C" w:rsidRPr="000E7A11" w:rsidTr="00342A9C">
        <w:trPr>
          <w:trHeight w:val="300"/>
          <w:jc w:val="center"/>
        </w:trPr>
        <w:tc>
          <w:tcPr>
            <w:tcW w:w="5404" w:type="dxa"/>
            <w:shd w:val="clear" w:color="auto" w:fill="auto"/>
            <w:noWrap/>
            <w:vAlign w:val="bottom"/>
            <w:hideMark/>
          </w:tcPr>
          <w:p w:rsidR="00A8465C" w:rsidRPr="000E7A11" w:rsidRDefault="00A8465C" w:rsidP="00342A9C">
            <w:pPr>
              <w:spacing w:after="0" w:line="240" w:lineRule="auto"/>
              <w:rPr>
                <w:rFonts w:cstheme="minorHAnsi"/>
              </w:rPr>
            </w:pPr>
            <w:r w:rsidRPr="000E7A11">
              <w:rPr>
                <w:rFonts w:cstheme="minorHAnsi"/>
              </w:rPr>
              <w:t>Coût énergétique</w:t>
            </w:r>
          </w:p>
        </w:tc>
        <w:tc>
          <w:tcPr>
            <w:tcW w:w="2469" w:type="dxa"/>
            <w:shd w:val="clear" w:color="auto" w:fill="auto"/>
            <w:noWrap/>
            <w:vAlign w:val="bottom"/>
            <w:hideMark/>
          </w:tcPr>
          <w:p w:rsidR="00A8465C" w:rsidRPr="000E7A11" w:rsidRDefault="00DF2041" w:rsidP="00342A9C">
            <w:pPr>
              <w:spacing w:after="0" w:line="240" w:lineRule="auto"/>
              <w:jc w:val="right"/>
              <w:rPr>
                <w:rFonts w:cstheme="minorHAnsi"/>
              </w:rPr>
            </w:pPr>
            <w:r w:rsidRPr="000E7A11">
              <w:rPr>
                <w:rFonts w:cstheme="minorHAnsi"/>
              </w:rPr>
              <w:t>61 099</w:t>
            </w:r>
            <w:r w:rsidR="00A8465C" w:rsidRPr="000E7A11">
              <w:rPr>
                <w:rFonts w:cstheme="minorHAnsi"/>
              </w:rPr>
              <w:t xml:space="preserve"> DT</w:t>
            </w:r>
          </w:p>
        </w:tc>
      </w:tr>
    </w:tbl>
    <w:p w:rsidR="00342A9C" w:rsidRPr="00342A9C" w:rsidRDefault="00342A9C" w:rsidP="00342A9C">
      <w:pPr>
        <w:spacing w:line="360" w:lineRule="auto"/>
        <w:jc w:val="both"/>
        <w:rPr>
          <w:rFonts w:cstheme="minorHAnsi"/>
          <w:sz w:val="6"/>
          <w:szCs w:val="24"/>
        </w:rPr>
      </w:pPr>
    </w:p>
    <w:p w:rsidR="00342A9C" w:rsidRPr="004B6B88" w:rsidRDefault="00342A9C" w:rsidP="00342A9C">
      <w:pPr>
        <w:spacing w:line="360" w:lineRule="auto"/>
        <w:jc w:val="both"/>
        <w:rPr>
          <w:rFonts w:cstheme="minorHAnsi"/>
          <w:sz w:val="24"/>
          <w:szCs w:val="24"/>
        </w:rPr>
      </w:pPr>
      <w:r w:rsidRPr="004B6B88">
        <w:rPr>
          <w:rFonts w:cstheme="minorHAnsi"/>
          <w:sz w:val="24"/>
          <w:szCs w:val="24"/>
        </w:rPr>
        <w:t>Suite à cette action d’analyse des mesures prises, il est conclu que les</w:t>
      </w:r>
      <w:r>
        <w:rPr>
          <w:rFonts w:cstheme="minorHAnsi"/>
          <w:sz w:val="24"/>
          <w:szCs w:val="24"/>
        </w:rPr>
        <w:t xml:space="preserve"> deux </w:t>
      </w:r>
      <w:r w:rsidRPr="004B6B88">
        <w:rPr>
          <w:rFonts w:cstheme="minorHAnsi"/>
          <w:sz w:val="24"/>
          <w:szCs w:val="24"/>
        </w:rPr>
        <w:t xml:space="preserve">compresseurs de </w:t>
      </w:r>
      <w:r>
        <w:rPr>
          <w:rFonts w:cstheme="minorHAnsi"/>
          <w:sz w:val="24"/>
          <w:szCs w:val="24"/>
        </w:rPr>
        <w:t xml:space="preserve">la minoterie </w:t>
      </w:r>
      <w:r w:rsidRPr="004B6B88">
        <w:rPr>
          <w:rFonts w:cstheme="minorHAnsi"/>
          <w:sz w:val="24"/>
          <w:szCs w:val="24"/>
        </w:rPr>
        <w:t xml:space="preserve">présentent les consommations spécifiques suivantes : </w:t>
      </w: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3"/>
        <w:gridCol w:w="2835"/>
        <w:gridCol w:w="2898"/>
        <w:gridCol w:w="2709"/>
      </w:tblGrid>
      <w:tr w:rsidR="00342A9C" w:rsidRPr="000E7A11" w:rsidTr="00342A9C">
        <w:trPr>
          <w:trHeight w:val="285"/>
          <w:jc w:val="center"/>
        </w:trPr>
        <w:tc>
          <w:tcPr>
            <w:tcW w:w="1923" w:type="dxa"/>
            <w:shd w:val="clear" w:color="auto" w:fill="auto"/>
            <w:noWrap/>
            <w:vAlign w:val="center"/>
            <w:hideMark/>
          </w:tcPr>
          <w:p w:rsidR="00342A9C" w:rsidRPr="000E7A11" w:rsidRDefault="00342A9C" w:rsidP="00342A9C">
            <w:pPr>
              <w:spacing w:after="0" w:line="240" w:lineRule="auto"/>
              <w:jc w:val="center"/>
              <w:rPr>
                <w:rFonts w:eastAsia="Times New Roman" w:cstheme="minorHAnsi"/>
                <w:b/>
                <w:lang w:eastAsia="fr-FR"/>
              </w:rPr>
            </w:pPr>
            <w:r w:rsidRPr="000E7A11">
              <w:rPr>
                <w:rFonts w:eastAsia="Times New Roman" w:cstheme="minorHAnsi"/>
                <w:b/>
                <w:lang w:eastAsia="fr-FR"/>
              </w:rPr>
              <w:t>Compresseur</w:t>
            </w:r>
          </w:p>
        </w:tc>
        <w:tc>
          <w:tcPr>
            <w:tcW w:w="2835" w:type="dxa"/>
            <w:shd w:val="clear" w:color="auto" w:fill="auto"/>
            <w:noWrap/>
            <w:vAlign w:val="center"/>
            <w:hideMark/>
          </w:tcPr>
          <w:p w:rsidR="00342A9C" w:rsidRPr="000E7A11" w:rsidRDefault="00342A9C" w:rsidP="00342A9C">
            <w:pPr>
              <w:spacing w:after="0" w:line="240" w:lineRule="auto"/>
              <w:jc w:val="center"/>
              <w:rPr>
                <w:rFonts w:eastAsia="Times New Roman" w:cstheme="minorHAnsi"/>
                <w:b/>
                <w:lang w:eastAsia="fr-FR"/>
              </w:rPr>
            </w:pPr>
            <w:r w:rsidRPr="000E7A11">
              <w:rPr>
                <w:rFonts w:cstheme="minorHAnsi"/>
                <w:b/>
              </w:rPr>
              <w:t>consommation spécifique</w:t>
            </w:r>
            <w:r w:rsidRPr="000E7A11">
              <w:rPr>
                <w:rFonts w:eastAsia="Times New Roman" w:cstheme="minorHAnsi"/>
                <w:b/>
                <w:lang w:eastAsia="fr-FR"/>
              </w:rPr>
              <w:t xml:space="preserve"> Wh/Nm</w:t>
            </w:r>
            <w:r w:rsidRPr="000E7A11">
              <w:rPr>
                <w:rFonts w:eastAsia="Times New Roman" w:cstheme="minorHAnsi"/>
                <w:b/>
                <w:vertAlign w:val="superscript"/>
                <w:lang w:eastAsia="fr-FR"/>
              </w:rPr>
              <w:t>3</w:t>
            </w:r>
          </w:p>
        </w:tc>
        <w:tc>
          <w:tcPr>
            <w:tcW w:w="2898" w:type="dxa"/>
          </w:tcPr>
          <w:p w:rsidR="00342A9C" w:rsidRPr="000E7A11" w:rsidRDefault="00342A9C" w:rsidP="00342A9C">
            <w:pPr>
              <w:spacing w:after="0" w:line="240" w:lineRule="auto"/>
              <w:jc w:val="center"/>
              <w:rPr>
                <w:rFonts w:eastAsia="Times New Roman" w:cstheme="minorHAnsi"/>
                <w:b/>
                <w:lang w:eastAsia="fr-FR"/>
              </w:rPr>
            </w:pPr>
            <w:r w:rsidRPr="000E7A11">
              <w:rPr>
                <w:rFonts w:cstheme="minorHAnsi"/>
                <w:b/>
              </w:rPr>
              <w:t xml:space="preserve">consommation spécifique recommandée </w:t>
            </w:r>
            <w:r w:rsidRPr="000E7A11">
              <w:rPr>
                <w:rFonts w:eastAsia="Times New Roman" w:cstheme="minorHAnsi"/>
                <w:b/>
                <w:lang w:eastAsia="fr-FR"/>
              </w:rPr>
              <w:t xml:space="preserve"> Wh/Nm</w:t>
            </w:r>
            <w:r w:rsidRPr="000E7A11">
              <w:rPr>
                <w:rFonts w:eastAsia="Times New Roman" w:cstheme="minorHAnsi"/>
                <w:b/>
                <w:vertAlign w:val="superscript"/>
                <w:lang w:eastAsia="fr-FR"/>
              </w:rPr>
              <w:t>3</w:t>
            </w:r>
          </w:p>
        </w:tc>
        <w:tc>
          <w:tcPr>
            <w:tcW w:w="2709" w:type="dxa"/>
            <w:shd w:val="clear" w:color="auto" w:fill="auto"/>
            <w:noWrap/>
            <w:vAlign w:val="center"/>
            <w:hideMark/>
          </w:tcPr>
          <w:p w:rsidR="00342A9C" w:rsidRPr="000E7A11" w:rsidRDefault="00342A9C" w:rsidP="00342A9C">
            <w:pPr>
              <w:spacing w:after="0" w:line="240" w:lineRule="auto"/>
              <w:jc w:val="center"/>
              <w:rPr>
                <w:rFonts w:eastAsia="Times New Roman" w:cstheme="minorHAnsi"/>
                <w:b/>
                <w:lang w:eastAsia="fr-FR"/>
              </w:rPr>
            </w:pPr>
            <w:r w:rsidRPr="000E7A11">
              <w:rPr>
                <w:rFonts w:eastAsia="Times New Roman" w:cstheme="minorHAnsi"/>
                <w:b/>
                <w:lang w:eastAsia="fr-FR"/>
              </w:rPr>
              <w:t>Niveau de rendement</w:t>
            </w:r>
          </w:p>
        </w:tc>
      </w:tr>
      <w:tr w:rsidR="00342A9C" w:rsidRPr="000E7A11" w:rsidTr="00342A9C">
        <w:trPr>
          <w:trHeight w:val="285"/>
          <w:jc w:val="center"/>
        </w:trPr>
        <w:tc>
          <w:tcPr>
            <w:tcW w:w="1923" w:type="dxa"/>
            <w:shd w:val="clear" w:color="auto" w:fill="auto"/>
            <w:noWrap/>
            <w:vAlign w:val="bottom"/>
            <w:hideMark/>
          </w:tcPr>
          <w:p w:rsidR="00342A9C" w:rsidRPr="000E7A11" w:rsidRDefault="00342A9C" w:rsidP="00342A9C">
            <w:pPr>
              <w:spacing w:after="0" w:line="240" w:lineRule="auto"/>
              <w:rPr>
                <w:rFonts w:eastAsia="Times New Roman" w:cstheme="minorHAnsi"/>
                <w:lang w:eastAsia="fr-FR"/>
              </w:rPr>
            </w:pPr>
            <w:r w:rsidRPr="000E7A11">
              <w:rPr>
                <w:rFonts w:eastAsia="Times New Roman" w:cstheme="minorHAnsi"/>
                <w:lang w:eastAsia="fr-FR"/>
              </w:rPr>
              <w:t xml:space="preserve">Compresseur 1  </w:t>
            </w:r>
          </w:p>
        </w:tc>
        <w:tc>
          <w:tcPr>
            <w:tcW w:w="2835" w:type="dxa"/>
            <w:shd w:val="clear" w:color="auto" w:fill="auto"/>
            <w:noWrap/>
            <w:vAlign w:val="bottom"/>
            <w:hideMark/>
          </w:tcPr>
          <w:p w:rsidR="00342A9C" w:rsidRPr="000E7A11" w:rsidRDefault="00342A9C" w:rsidP="00436417">
            <w:pPr>
              <w:spacing w:after="0" w:line="240" w:lineRule="auto"/>
              <w:jc w:val="center"/>
              <w:rPr>
                <w:rFonts w:eastAsia="Times New Roman" w:cstheme="minorHAnsi"/>
                <w:b/>
                <w:lang w:eastAsia="fr-FR"/>
              </w:rPr>
            </w:pPr>
            <w:r w:rsidRPr="000E7A11">
              <w:rPr>
                <w:rFonts w:eastAsia="Times New Roman" w:cstheme="minorHAnsi"/>
                <w:b/>
                <w:lang w:eastAsia="fr-FR"/>
              </w:rPr>
              <w:t>10</w:t>
            </w:r>
            <w:r w:rsidR="00436417" w:rsidRPr="000E7A11">
              <w:rPr>
                <w:rFonts w:eastAsia="Times New Roman" w:cstheme="minorHAnsi"/>
                <w:b/>
                <w:lang w:eastAsia="fr-FR"/>
              </w:rPr>
              <w:t>0</w:t>
            </w:r>
          </w:p>
        </w:tc>
        <w:tc>
          <w:tcPr>
            <w:tcW w:w="2898" w:type="dxa"/>
            <w:vMerge w:val="restart"/>
            <w:vAlign w:val="center"/>
          </w:tcPr>
          <w:p w:rsidR="00342A9C" w:rsidRPr="000E7A11" w:rsidRDefault="00342A9C" w:rsidP="00436417">
            <w:pPr>
              <w:spacing w:after="0" w:line="240" w:lineRule="auto"/>
              <w:jc w:val="center"/>
              <w:rPr>
                <w:rFonts w:eastAsia="Times New Roman" w:cstheme="minorHAnsi"/>
                <w:lang w:eastAsia="fr-FR"/>
              </w:rPr>
            </w:pPr>
            <w:r w:rsidRPr="000E7A11">
              <w:rPr>
                <w:rFonts w:eastAsia="Times New Roman" w:cstheme="minorHAnsi"/>
                <w:lang w:eastAsia="fr-FR"/>
              </w:rPr>
              <w:t>9</w:t>
            </w:r>
            <w:r w:rsidR="00436417" w:rsidRPr="000E7A11">
              <w:rPr>
                <w:rFonts w:eastAsia="Times New Roman" w:cstheme="minorHAnsi"/>
                <w:lang w:eastAsia="fr-FR"/>
              </w:rPr>
              <w:t>6</w:t>
            </w:r>
          </w:p>
        </w:tc>
        <w:tc>
          <w:tcPr>
            <w:tcW w:w="2709" w:type="dxa"/>
            <w:shd w:val="clear" w:color="auto" w:fill="auto"/>
            <w:noWrap/>
            <w:vAlign w:val="bottom"/>
            <w:hideMark/>
          </w:tcPr>
          <w:p w:rsidR="00342A9C" w:rsidRPr="000E7A11" w:rsidRDefault="00436417" w:rsidP="00342A9C">
            <w:pPr>
              <w:spacing w:after="0" w:line="240" w:lineRule="auto"/>
              <w:jc w:val="center"/>
              <w:rPr>
                <w:rFonts w:eastAsia="Times New Roman" w:cstheme="minorHAnsi"/>
                <w:lang w:eastAsia="fr-FR"/>
              </w:rPr>
            </w:pPr>
            <w:r w:rsidRPr="000E7A11">
              <w:rPr>
                <w:rFonts w:eastAsia="Times New Roman" w:cstheme="minorHAnsi"/>
                <w:b/>
                <w:lang w:eastAsia="fr-FR"/>
              </w:rPr>
              <w:t xml:space="preserve">Très </w:t>
            </w:r>
            <w:r w:rsidR="00342A9C" w:rsidRPr="000E7A11">
              <w:rPr>
                <w:rFonts w:eastAsia="Times New Roman" w:cstheme="minorHAnsi"/>
                <w:b/>
                <w:lang w:eastAsia="fr-FR"/>
              </w:rPr>
              <w:t>Faible</w:t>
            </w:r>
          </w:p>
        </w:tc>
      </w:tr>
      <w:tr w:rsidR="00342A9C" w:rsidRPr="000E7A11" w:rsidTr="00342A9C">
        <w:trPr>
          <w:trHeight w:val="285"/>
          <w:jc w:val="center"/>
        </w:trPr>
        <w:tc>
          <w:tcPr>
            <w:tcW w:w="1923" w:type="dxa"/>
            <w:shd w:val="clear" w:color="auto" w:fill="auto"/>
            <w:noWrap/>
            <w:vAlign w:val="bottom"/>
            <w:hideMark/>
          </w:tcPr>
          <w:p w:rsidR="00342A9C" w:rsidRPr="000E7A11" w:rsidRDefault="00342A9C" w:rsidP="00342A9C">
            <w:pPr>
              <w:spacing w:after="0" w:line="240" w:lineRule="auto"/>
              <w:rPr>
                <w:rFonts w:eastAsia="Times New Roman" w:cstheme="minorHAnsi"/>
                <w:lang w:eastAsia="fr-FR"/>
              </w:rPr>
            </w:pPr>
            <w:r w:rsidRPr="000E7A11">
              <w:rPr>
                <w:rFonts w:eastAsia="Times New Roman" w:cstheme="minorHAnsi"/>
                <w:lang w:eastAsia="fr-FR"/>
              </w:rPr>
              <w:t>Compresseur 2</w:t>
            </w:r>
          </w:p>
        </w:tc>
        <w:tc>
          <w:tcPr>
            <w:tcW w:w="2835" w:type="dxa"/>
            <w:shd w:val="clear" w:color="auto" w:fill="auto"/>
            <w:noWrap/>
            <w:vAlign w:val="bottom"/>
            <w:hideMark/>
          </w:tcPr>
          <w:p w:rsidR="00342A9C" w:rsidRPr="000E7A11" w:rsidRDefault="00342A9C" w:rsidP="00436417">
            <w:pPr>
              <w:spacing w:after="0" w:line="240" w:lineRule="auto"/>
              <w:jc w:val="center"/>
              <w:rPr>
                <w:rFonts w:eastAsia="Times New Roman" w:cstheme="minorHAnsi"/>
                <w:b/>
                <w:lang w:eastAsia="fr-FR"/>
              </w:rPr>
            </w:pPr>
            <w:r w:rsidRPr="000E7A11">
              <w:rPr>
                <w:rFonts w:eastAsia="Times New Roman" w:cstheme="minorHAnsi"/>
                <w:b/>
                <w:lang w:eastAsia="fr-FR"/>
              </w:rPr>
              <w:t>10</w:t>
            </w:r>
            <w:r w:rsidR="00436417" w:rsidRPr="000E7A11">
              <w:rPr>
                <w:rFonts w:eastAsia="Times New Roman" w:cstheme="minorHAnsi"/>
                <w:b/>
                <w:lang w:eastAsia="fr-FR"/>
              </w:rPr>
              <w:t>4</w:t>
            </w:r>
          </w:p>
        </w:tc>
        <w:tc>
          <w:tcPr>
            <w:tcW w:w="2898" w:type="dxa"/>
            <w:vMerge/>
          </w:tcPr>
          <w:p w:rsidR="00342A9C" w:rsidRPr="000E7A11" w:rsidRDefault="00342A9C" w:rsidP="00342A9C">
            <w:pPr>
              <w:spacing w:after="0" w:line="240" w:lineRule="auto"/>
              <w:jc w:val="center"/>
              <w:rPr>
                <w:rFonts w:eastAsia="Times New Roman" w:cstheme="minorHAnsi"/>
                <w:b/>
                <w:lang w:eastAsia="fr-FR"/>
              </w:rPr>
            </w:pPr>
          </w:p>
        </w:tc>
        <w:tc>
          <w:tcPr>
            <w:tcW w:w="2709" w:type="dxa"/>
            <w:shd w:val="clear" w:color="auto" w:fill="auto"/>
            <w:noWrap/>
            <w:vAlign w:val="bottom"/>
            <w:hideMark/>
          </w:tcPr>
          <w:p w:rsidR="00342A9C" w:rsidRPr="000E7A11" w:rsidRDefault="00436417" w:rsidP="00342A9C">
            <w:pPr>
              <w:spacing w:after="0" w:line="240" w:lineRule="auto"/>
              <w:jc w:val="center"/>
              <w:rPr>
                <w:rFonts w:eastAsia="Times New Roman" w:cstheme="minorHAnsi"/>
                <w:lang w:eastAsia="fr-FR"/>
              </w:rPr>
            </w:pPr>
            <w:r w:rsidRPr="000E7A11">
              <w:rPr>
                <w:rFonts w:eastAsia="Times New Roman" w:cstheme="minorHAnsi"/>
                <w:b/>
                <w:lang w:eastAsia="fr-FR"/>
              </w:rPr>
              <w:t xml:space="preserve">Très </w:t>
            </w:r>
            <w:r w:rsidR="00342A9C" w:rsidRPr="000E7A11">
              <w:rPr>
                <w:rFonts w:eastAsia="Times New Roman" w:cstheme="minorHAnsi"/>
                <w:b/>
                <w:lang w:eastAsia="fr-FR"/>
              </w:rPr>
              <w:t>Faible</w:t>
            </w:r>
          </w:p>
        </w:tc>
      </w:tr>
      <w:tr w:rsidR="00342A9C" w:rsidRPr="000E7A11" w:rsidTr="00342A9C">
        <w:trPr>
          <w:trHeight w:val="285"/>
          <w:jc w:val="center"/>
        </w:trPr>
        <w:tc>
          <w:tcPr>
            <w:tcW w:w="4758" w:type="dxa"/>
            <w:gridSpan w:val="2"/>
            <w:shd w:val="clear" w:color="auto" w:fill="auto"/>
            <w:noWrap/>
            <w:vAlign w:val="bottom"/>
            <w:hideMark/>
          </w:tcPr>
          <w:p w:rsidR="00342A9C" w:rsidRPr="000E7A11" w:rsidRDefault="00342A9C" w:rsidP="00342A9C">
            <w:pPr>
              <w:spacing w:after="0" w:line="240" w:lineRule="auto"/>
              <w:jc w:val="center"/>
              <w:rPr>
                <w:rFonts w:eastAsia="Times New Roman" w:cstheme="minorHAnsi"/>
                <w:b/>
                <w:lang w:eastAsia="fr-FR"/>
              </w:rPr>
            </w:pPr>
            <w:r w:rsidRPr="000E7A11">
              <w:rPr>
                <w:rFonts w:eastAsia="Times New Roman" w:cstheme="minorHAnsi"/>
                <w:b/>
                <w:lang w:eastAsia="fr-FR"/>
              </w:rPr>
              <w:t xml:space="preserve">Consommation spécifique Moyenne </w:t>
            </w:r>
          </w:p>
        </w:tc>
        <w:tc>
          <w:tcPr>
            <w:tcW w:w="5607" w:type="dxa"/>
            <w:gridSpan w:val="2"/>
          </w:tcPr>
          <w:p w:rsidR="00342A9C" w:rsidRPr="000E7A11" w:rsidRDefault="00342A9C" w:rsidP="00E771EE">
            <w:pPr>
              <w:spacing w:after="0" w:line="240" w:lineRule="auto"/>
              <w:jc w:val="center"/>
              <w:rPr>
                <w:rFonts w:eastAsia="Times New Roman" w:cstheme="minorHAnsi"/>
                <w:lang w:eastAsia="fr-FR"/>
              </w:rPr>
            </w:pPr>
            <w:r w:rsidRPr="000E7A11">
              <w:rPr>
                <w:rFonts w:eastAsia="Times New Roman" w:cstheme="minorHAnsi"/>
                <w:b/>
                <w:lang w:eastAsia="fr-FR"/>
              </w:rPr>
              <w:t>10</w:t>
            </w:r>
            <w:r w:rsidR="00E771EE" w:rsidRPr="000E7A11">
              <w:rPr>
                <w:rFonts w:eastAsia="Times New Roman" w:cstheme="minorHAnsi"/>
                <w:b/>
                <w:lang w:eastAsia="fr-FR"/>
              </w:rPr>
              <w:t>2</w:t>
            </w:r>
            <w:r w:rsidRPr="000E7A11">
              <w:rPr>
                <w:rFonts w:eastAsia="Times New Roman" w:cstheme="minorHAnsi"/>
                <w:b/>
                <w:lang w:eastAsia="fr-FR"/>
              </w:rPr>
              <w:t xml:space="preserve"> Wh/Nm</w:t>
            </w:r>
            <w:r w:rsidRPr="000E7A11">
              <w:rPr>
                <w:rFonts w:eastAsia="Times New Roman" w:cstheme="minorHAnsi"/>
                <w:b/>
                <w:vertAlign w:val="superscript"/>
                <w:lang w:eastAsia="fr-FR"/>
              </w:rPr>
              <w:t>3</w:t>
            </w:r>
          </w:p>
        </w:tc>
      </w:tr>
    </w:tbl>
    <w:p w:rsidR="00DF4E8C" w:rsidRPr="00DE29F6" w:rsidRDefault="00DF4E8C" w:rsidP="00DF2041">
      <w:pPr>
        <w:rPr>
          <w:sz w:val="12"/>
          <w:szCs w:val="24"/>
        </w:rPr>
      </w:pPr>
    </w:p>
    <w:p w:rsidR="00785DD5" w:rsidRPr="004B6B88" w:rsidRDefault="00785DD5" w:rsidP="00785DD5">
      <w:pPr>
        <w:spacing w:after="0" w:line="360" w:lineRule="auto"/>
        <w:rPr>
          <w:rFonts w:cstheme="minorHAnsi"/>
          <w:b/>
          <w:sz w:val="24"/>
          <w:szCs w:val="24"/>
        </w:rPr>
      </w:pPr>
      <w:r w:rsidRPr="004B6B88">
        <w:rPr>
          <w:rFonts w:cstheme="minorHAnsi"/>
          <w:b/>
          <w:sz w:val="24"/>
          <w:szCs w:val="24"/>
        </w:rPr>
        <w:t>II</w:t>
      </w:r>
      <w:r>
        <w:rPr>
          <w:rFonts w:cstheme="minorHAnsi"/>
          <w:b/>
          <w:sz w:val="24"/>
          <w:szCs w:val="24"/>
        </w:rPr>
        <w:t>I</w:t>
      </w:r>
      <w:r w:rsidRPr="004B6B88">
        <w:rPr>
          <w:rFonts w:cstheme="minorHAnsi"/>
          <w:b/>
          <w:sz w:val="24"/>
          <w:szCs w:val="24"/>
        </w:rPr>
        <w:t>-3. Points de gaspillage d’air comprime –</w:t>
      </w:r>
      <w:r>
        <w:rPr>
          <w:rFonts w:cstheme="minorHAnsi"/>
          <w:b/>
          <w:sz w:val="24"/>
          <w:szCs w:val="24"/>
        </w:rPr>
        <w:t>Minoterie</w:t>
      </w:r>
    </w:p>
    <w:p w:rsidR="00785DD5" w:rsidRDefault="00785DD5" w:rsidP="00785DD5">
      <w:pPr>
        <w:spacing w:after="0" w:line="360" w:lineRule="auto"/>
        <w:jc w:val="both"/>
        <w:rPr>
          <w:sz w:val="24"/>
          <w:szCs w:val="24"/>
        </w:rPr>
      </w:pPr>
      <w:r>
        <w:rPr>
          <w:sz w:val="24"/>
          <w:szCs w:val="24"/>
        </w:rPr>
        <w:lastRenderedPageBreak/>
        <w:t>Le gaspillage d’air comprimé dans la minoterie se manifeste par une utilisation de cette source d’énergie dans des actions de nettoyage dans les différentes zones du bâtiment.</w:t>
      </w:r>
      <w:r w:rsidR="001C4A38">
        <w:rPr>
          <w:sz w:val="24"/>
          <w:szCs w:val="24"/>
        </w:rPr>
        <w:t xml:space="preserve"> Le nettoyage est assuré par des flexibles de diamètre 10 mm.</w:t>
      </w:r>
    </w:p>
    <w:p w:rsidR="00BB3302" w:rsidRPr="00BB3302" w:rsidRDefault="00BB3302" w:rsidP="00785DD5">
      <w:pPr>
        <w:spacing w:after="0" w:line="360" w:lineRule="auto"/>
        <w:jc w:val="both"/>
        <w:rPr>
          <w:b/>
          <w:sz w:val="24"/>
          <w:szCs w:val="24"/>
        </w:rPr>
      </w:pPr>
      <w:r w:rsidRPr="00BB3302">
        <w:rPr>
          <w:b/>
          <w:sz w:val="24"/>
          <w:szCs w:val="24"/>
        </w:rPr>
        <w:t>Etat actuel</w:t>
      </w:r>
      <w:r>
        <w:rPr>
          <w:b/>
          <w:sz w:val="24"/>
          <w:szCs w:val="24"/>
        </w:rPr>
        <w:t xml:space="preserve"> d’utilisation de l’air comprimé dans le nettoyage</w:t>
      </w:r>
      <w:r w:rsidRPr="00BB3302">
        <w:rPr>
          <w:b/>
          <w:sz w:val="24"/>
          <w:szCs w:val="24"/>
        </w:rPr>
        <w:t> :</w:t>
      </w:r>
    </w:p>
    <w:tbl>
      <w:tblPr>
        <w:tblStyle w:val="Grilledutableau"/>
        <w:tblW w:w="0" w:type="auto"/>
        <w:jc w:val="center"/>
        <w:tblLook w:val="04A0" w:firstRow="1" w:lastRow="0" w:firstColumn="1" w:lastColumn="0" w:noHBand="0" w:noVBand="1"/>
      </w:tblPr>
      <w:tblGrid>
        <w:gridCol w:w="3070"/>
        <w:gridCol w:w="3071"/>
        <w:gridCol w:w="3071"/>
      </w:tblGrid>
      <w:tr w:rsidR="00BB3302" w:rsidTr="00C51485">
        <w:trPr>
          <w:jc w:val="center"/>
        </w:trPr>
        <w:tc>
          <w:tcPr>
            <w:tcW w:w="3070" w:type="dxa"/>
          </w:tcPr>
          <w:p w:rsidR="00BB3302" w:rsidRPr="00BB3302" w:rsidRDefault="00BB3302" w:rsidP="00C51485">
            <w:pPr>
              <w:jc w:val="center"/>
              <w:rPr>
                <w:b/>
                <w:bCs/>
              </w:rPr>
            </w:pPr>
            <w:r w:rsidRPr="00BB3302">
              <w:rPr>
                <w:b/>
                <w:bCs/>
              </w:rPr>
              <w:t>Local</w:t>
            </w:r>
          </w:p>
        </w:tc>
        <w:tc>
          <w:tcPr>
            <w:tcW w:w="3071" w:type="dxa"/>
          </w:tcPr>
          <w:p w:rsidR="00BB3302" w:rsidRPr="00BB3302" w:rsidRDefault="00BB3302" w:rsidP="00C51485">
            <w:pPr>
              <w:jc w:val="center"/>
              <w:rPr>
                <w:b/>
              </w:rPr>
            </w:pPr>
            <w:r w:rsidRPr="00BB3302">
              <w:rPr>
                <w:b/>
              </w:rPr>
              <w:t>Durée d’utilisation</w:t>
            </w:r>
          </w:p>
        </w:tc>
        <w:tc>
          <w:tcPr>
            <w:tcW w:w="3071" w:type="dxa"/>
          </w:tcPr>
          <w:p w:rsidR="00BB3302" w:rsidRPr="00BB3302" w:rsidRDefault="00BB3302" w:rsidP="00C51485">
            <w:pPr>
              <w:jc w:val="center"/>
              <w:rPr>
                <w:b/>
              </w:rPr>
            </w:pPr>
            <w:r>
              <w:rPr>
                <w:b/>
              </w:rPr>
              <w:t xml:space="preserve">Quantité </w:t>
            </w:r>
            <w:r w:rsidR="001303D6">
              <w:rPr>
                <w:b/>
              </w:rPr>
              <w:t xml:space="preserve"> annuelle </w:t>
            </w:r>
            <w:r>
              <w:rPr>
                <w:b/>
              </w:rPr>
              <w:t>d’air comprimé Nm</w:t>
            </w:r>
            <w:r w:rsidRPr="00BB3302">
              <w:rPr>
                <w:b/>
                <w:vertAlign w:val="superscript"/>
              </w:rPr>
              <w:t>3</w:t>
            </w:r>
          </w:p>
        </w:tc>
      </w:tr>
      <w:tr w:rsidR="001303D6" w:rsidTr="00C51485">
        <w:trPr>
          <w:jc w:val="center"/>
        </w:trPr>
        <w:tc>
          <w:tcPr>
            <w:tcW w:w="3070" w:type="dxa"/>
          </w:tcPr>
          <w:p w:rsidR="001303D6" w:rsidRPr="00BB3302" w:rsidRDefault="00A300D5" w:rsidP="00BB3302">
            <w:pPr>
              <w:rPr>
                <w:bCs/>
              </w:rPr>
            </w:pPr>
            <w:r>
              <w:rPr>
                <w:bCs/>
              </w:rPr>
              <w:t>R</w:t>
            </w:r>
            <w:r w:rsidR="001303D6" w:rsidRPr="00BB3302">
              <w:rPr>
                <w:bCs/>
              </w:rPr>
              <w:t>ez de chaussée</w:t>
            </w:r>
          </w:p>
        </w:tc>
        <w:tc>
          <w:tcPr>
            <w:tcW w:w="3071" w:type="dxa"/>
          </w:tcPr>
          <w:p w:rsidR="001303D6" w:rsidRDefault="001303D6" w:rsidP="00BB3302">
            <w:r>
              <w:t>120 min / semaine</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48660</w:t>
            </w:r>
          </w:p>
        </w:tc>
      </w:tr>
      <w:tr w:rsidR="001303D6" w:rsidTr="00C51485">
        <w:trPr>
          <w:jc w:val="center"/>
        </w:trPr>
        <w:tc>
          <w:tcPr>
            <w:tcW w:w="3070" w:type="dxa"/>
          </w:tcPr>
          <w:p w:rsidR="001303D6" w:rsidRPr="00BB3302" w:rsidRDefault="001303D6" w:rsidP="00BB3302">
            <w:pPr>
              <w:rPr>
                <w:bCs/>
              </w:rPr>
            </w:pPr>
            <w:r w:rsidRPr="00BB3302">
              <w:rPr>
                <w:bCs/>
              </w:rPr>
              <w:t>1</w:t>
            </w:r>
            <w:r w:rsidRPr="00BB3302">
              <w:rPr>
                <w:bCs/>
                <w:vertAlign w:val="superscript"/>
              </w:rPr>
              <w:t>er</w:t>
            </w:r>
            <w:r w:rsidRPr="00BB3302">
              <w:rPr>
                <w:bCs/>
              </w:rPr>
              <w:t xml:space="preserve"> étage</w:t>
            </w:r>
          </w:p>
        </w:tc>
        <w:tc>
          <w:tcPr>
            <w:tcW w:w="3071" w:type="dxa"/>
          </w:tcPr>
          <w:p w:rsidR="001303D6" w:rsidRDefault="001303D6" w:rsidP="00BB3302">
            <w:r>
              <w:t>45 min / semaine</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18248</w:t>
            </w:r>
          </w:p>
        </w:tc>
      </w:tr>
      <w:tr w:rsidR="001303D6" w:rsidTr="00C51485">
        <w:trPr>
          <w:jc w:val="center"/>
        </w:trPr>
        <w:tc>
          <w:tcPr>
            <w:tcW w:w="3070" w:type="dxa"/>
          </w:tcPr>
          <w:p w:rsidR="001303D6" w:rsidRPr="00BB3302" w:rsidRDefault="001303D6" w:rsidP="00BB3302">
            <w:pPr>
              <w:rPr>
                <w:bCs/>
              </w:rPr>
            </w:pPr>
            <w:r w:rsidRPr="00BB3302">
              <w:rPr>
                <w:bCs/>
              </w:rPr>
              <w:t>2eme étage</w:t>
            </w:r>
          </w:p>
        </w:tc>
        <w:tc>
          <w:tcPr>
            <w:tcW w:w="3071" w:type="dxa"/>
          </w:tcPr>
          <w:p w:rsidR="001303D6" w:rsidRDefault="001303D6" w:rsidP="00BB3302">
            <w:r>
              <w:t>60 min / jour</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171770</w:t>
            </w:r>
          </w:p>
        </w:tc>
      </w:tr>
      <w:tr w:rsidR="001303D6" w:rsidTr="00C51485">
        <w:trPr>
          <w:jc w:val="center"/>
        </w:trPr>
        <w:tc>
          <w:tcPr>
            <w:tcW w:w="3070" w:type="dxa"/>
          </w:tcPr>
          <w:p w:rsidR="001303D6" w:rsidRPr="00BB3302" w:rsidRDefault="001303D6" w:rsidP="00BB3302">
            <w:pPr>
              <w:rPr>
                <w:bCs/>
              </w:rPr>
            </w:pPr>
            <w:r w:rsidRPr="00BB3302">
              <w:rPr>
                <w:bCs/>
              </w:rPr>
              <w:t>3eme étage</w:t>
            </w:r>
          </w:p>
        </w:tc>
        <w:tc>
          <w:tcPr>
            <w:tcW w:w="3071" w:type="dxa"/>
          </w:tcPr>
          <w:p w:rsidR="001303D6" w:rsidRDefault="001303D6" w:rsidP="00BB3302">
            <w:r>
              <w:t>45 min / jour</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128828</w:t>
            </w:r>
          </w:p>
        </w:tc>
      </w:tr>
      <w:tr w:rsidR="001303D6" w:rsidTr="00C51485">
        <w:trPr>
          <w:jc w:val="center"/>
        </w:trPr>
        <w:tc>
          <w:tcPr>
            <w:tcW w:w="3070" w:type="dxa"/>
          </w:tcPr>
          <w:p w:rsidR="001303D6" w:rsidRPr="00BB3302" w:rsidRDefault="001303D6" w:rsidP="00BB3302">
            <w:pPr>
              <w:rPr>
                <w:bCs/>
              </w:rPr>
            </w:pPr>
            <w:r w:rsidRPr="00BB3302">
              <w:rPr>
                <w:bCs/>
              </w:rPr>
              <w:t>4éme étage</w:t>
            </w:r>
          </w:p>
        </w:tc>
        <w:tc>
          <w:tcPr>
            <w:tcW w:w="3071" w:type="dxa"/>
          </w:tcPr>
          <w:p w:rsidR="001303D6" w:rsidRDefault="001303D6" w:rsidP="00BB3302">
            <w:r>
              <w:t>90 min / jour</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257655</w:t>
            </w:r>
          </w:p>
        </w:tc>
      </w:tr>
      <w:tr w:rsidR="001303D6" w:rsidTr="00C51485">
        <w:trPr>
          <w:jc w:val="center"/>
        </w:trPr>
        <w:tc>
          <w:tcPr>
            <w:tcW w:w="3070" w:type="dxa"/>
          </w:tcPr>
          <w:p w:rsidR="001303D6" w:rsidRPr="00BB3302" w:rsidRDefault="001303D6" w:rsidP="00BB3302">
            <w:pPr>
              <w:rPr>
                <w:bCs/>
              </w:rPr>
            </w:pPr>
            <w:r w:rsidRPr="00BB3302">
              <w:rPr>
                <w:bCs/>
              </w:rPr>
              <w:t>5ème étage</w:t>
            </w:r>
          </w:p>
        </w:tc>
        <w:tc>
          <w:tcPr>
            <w:tcW w:w="3071" w:type="dxa"/>
          </w:tcPr>
          <w:p w:rsidR="001303D6" w:rsidRDefault="001303D6" w:rsidP="00BB3302">
            <w:r>
              <w:t>30 min / semaine</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12165</w:t>
            </w:r>
          </w:p>
        </w:tc>
      </w:tr>
      <w:tr w:rsidR="001303D6" w:rsidTr="00C51485">
        <w:trPr>
          <w:jc w:val="center"/>
        </w:trPr>
        <w:tc>
          <w:tcPr>
            <w:tcW w:w="3070" w:type="dxa"/>
          </w:tcPr>
          <w:p w:rsidR="001303D6" w:rsidRPr="00BB3302" w:rsidRDefault="001303D6" w:rsidP="00BB3302">
            <w:pPr>
              <w:rPr>
                <w:bCs/>
              </w:rPr>
            </w:pPr>
            <w:r w:rsidRPr="00BB3302">
              <w:rPr>
                <w:bCs/>
              </w:rPr>
              <w:t>Service nettoyage</w:t>
            </w:r>
          </w:p>
        </w:tc>
        <w:tc>
          <w:tcPr>
            <w:tcW w:w="3071" w:type="dxa"/>
          </w:tcPr>
          <w:p w:rsidR="001303D6" w:rsidRDefault="001303D6" w:rsidP="00BB3302">
            <w:r>
              <w:t>225 min / semaine</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91238</w:t>
            </w:r>
          </w:p>
        </w:tc>
      </w:tr>
      <w:tr w:rsidR="001303D6" w:rsidTr="00C51485">
        <w:trPr>
          <w:jc w:val="center"/>
        </w:trPr>
        <w:tc>
          <w:tcPr>
            <w:tcW w:w="3070" w:type="dxa"/>
          </w:tcPr>
          <w:p w:rsidR="001303D6" w:rsidRPr="00BB3302" w:rsidRDefault="001303D6" w:rsidP="00BB3302">
            <w:pPr>
              <w:rPr>
                <w:bCs/>
              </w:rPr>
            </w:pPr>
            <w:r w:rsidRPr="00BB3302">
              <w:rPr>
                <w:bCs/>
              </w:rPr>
              <w:t>Emballage</w:t>
            </w:r>
          </w:p>
        </w:tc>
        <w:tc>
          <w:tcPr>
            <w:tcW w:w="3071" w:type="dxa"/>
          </w:tcPr>
          <w:p w:rsidR="001303D6" w:rsidRDefault="001303D6" w:rsidP="00BB3302">
            <w:r>
              <w:t>450 min / semaine</w:t>
            </w:r>
          </w:p>
        </w:tc>
        <w:tc>
          <w:tcPr>
            <w:tcW w:w="3071" w:type="dxa"/>
            <w:vAlign w:val="bottom"/>
          </w:tcPr>
          <w:p w:rsidR="001303D6" w:rsidRDefault="001303D6" w:rsidP="001303D6">
            <w:pPr>
              <w:jc w:val="center"/>
              <w:rPr>
                <w:rFonts w:ascii="Calibri" w:hAnsi="Calibri" w:cs="Calibri"/>
                <w:color w:val="000000"/>
              </w:rPr>
            </w:pPr>
            <w:r>
              <w:rPr>
                <w:rFonts w:ascii="Calibri" w:hAnsi="Calibri" w:cs="Calibri"/>
                <w:color w:val="000000"/>
              </w:rPr>
              <w:t>182475</w:t>
            </w:r>
          </w:p>
        </w:tc>
      </w:tr>
      <w:tr w:rsidR="003C399A" w:rsidTr="00C51485">
        <w:trPr>
          <w:jc w:val="center"/>
        </w:trPr>
        <w:tc>
          <w:tcPr>
            <w:tcW w:w="6141" w:type="dxa"/>
            <w:gridSpan w:val="2"/>
          </w:tcPr>
          <w:p w:rsidR="003C399A" w:rsidRPr="003C399A" w:rsidRDefault="003C399A" w:rsidP="005216F3">
            <w:pPr>
              <w:jc w:val="right"/>
              <w:rPr>
                <w:b/>
              </w:rPr>
            </w:pPr>
            <w:r w:rsidRPr="003C399A">
              <w:rPr>
                <w:b/>
                <w:bCs/>
              </w:rPr>
              <w:t>Total</w:t>
            </w:r>
          </w:p>
        </w:tc>
        <w:tc>
          <w:tcPr>
            <w:tcW w:w="3071" w:type="dxa"/>
            <w:vAlign w:val="bottom"/>
          </w:tcPr>
          <w:p w:rsidR="003C399A" w:rsidRPr="003C399A" w:rsidRDefault="003C399A" w:rsidP="003C399A">
            <w:pPr>
              <w:jc w:val="right"/>
              <w:rPr>
                <w:rFonts w:ascii="Calibri" w:hAnsi="Calibri" w:cs="Calibri"/>
                <w:b/>
                <w:color w:val="000000"/>
              </w:rPr>
            </w:pPr>
            <w:r w:rsidRPr="003C399A">
              <w:rPr>
                <w:rFonts w:ascii="Calibri" w:hAnsi="Calibri" w:cs="Calibri"/>
                <w:b/>
                <w:color w:val="000000"/>
              </w:rPr>
              <w:t>911 039</w:t>
            </w:r>
          </w:p>
        </w:tc>
      </w:tr>
      <w:tr w:rsidR="0016002C" w:rsidTr="00C51485">
        <w:trPr>
          <w:jc w:val="center"/>
        </w:trPr>
        <w:tc>
          <w:tcPr>
            <w:tcW w:w="6141" w:type="dxa"/>
            <w:gridSpan w:val="2"/>
          </w:tcPr>
          <w:p w:rsidR="0016002C" w:rsidRPr="003C399A" w:rsidRDefault="0016002C" w:rsidP="005216F3">
            <w:pPr>
              <w:jc w:val="right"/>
              <w:rPr>
                <w:b/>
                <w:bCs/>
              </w:rPr>
            </w:pPr>
            <w:r>
              <w:rPr>
                <w:b/>
                <w:bCs/>
              </w:rPr>
              <w:t>Consommation énergétique annuelle engendrée (kWh)</w:t>
            </w:r>
          </w:p>
        </w:tc>
        <w:tc>
          <w:tcPr>
            <w:tcW w:w="3071" w:type="dxa"/>
            <w:vAlign w:val="bottom"/>
          </w:tcPr>
          <w:p w:rsidR="0016002C" w:rsidRPr="003C399A" w:rsidRDefault="0016002C" w:rsidP="003C399A">
            <w:pPr>
              <w:jc w:val="right"/>
              <w:rPr>
                <w:rFonts w:ascii="Calibri" w:hAnsi="Calibri" w:cs="Calibri"/>
                <w:b/>
                <w:color w:val="000000"/>
              </w:rPr>
            </w:pPr>
            <w:r>
              <w:rPr>
                <w:rFonts w:ascii="Calibri" w:hAnsi="Calibri" w:cs="Calibri"/>
                <w:b/>
                <w:color w:val="000000"/>
              </w:rPr>
              <w:t>92 926</w:t>
            </w:r>
          </w:p>
        </w:tc>
      </w:tr>
      <w:tr w:rsidR="0016002C" w:rsidTr="00C51485">
        <w:trPr>
          <w:jc w:val="center"/>
        </w:trPr>
        <w:tc>
          <w:tcPr>
            <w:tcW w:w="6141" w:type="dxa"/>
            <w:gridSpan w:val="2"/>
          </w:tcPr>
          <w:p w:rsidR="0016002C" w:rsidRDefault="0016002C" w:rsidP="00467ED7">
            <w:pPr>
              <w:jc w:val="right"/>
              <w:rPr>
                <w:b/>
                <w:bCs/>
              </w:rPr>
            </w:pPr>
            <w:r>
              <w:rPr>
                <w:b/>
                <w:bCs/>
              </w:rPr>
              <w:t xml:space="preserve">Coût annuel </w:t>
            </w:r>
            <w:r w:rsidR="00467ED7">
              <w:rPr>
                <w:b/>
                <w:bCs/>
              </w:rPr>
              <w:t>d’</w:t>
            </w:r>
            <w:r>
              <w:rPr>
                <w:b/>
                <w:bCs/>
              </w:rPr>
              <w:t>énerg</w:t>
            </w:r>
            <w:r w:rsidR="00467ED7">
              <w:rPr>
                <w:b/>
                <w:bCs/>
              </w:rPr>
              <w:t>ie</w:t>
            </w:r>
            <w:r>
              <w:rPr>
                <w:b/>
                <w:bCs/>
              </w:rPr>
              <w:t xml:space="preserve"> engendrée (DT)</w:t>
            </w:r>
          </w:p>
        </w:tc>
        <w:tc>
          <w:tcPr>
            <w:tcW w:w="3071" w:type="dxa"/>
            <w:vAlign w:val="bottom"/>
          </w:tcPr>
          <w:p w:rsidR="0016002C" w:rsidRPr="003C399A" w:rsidRDefault="0016002C" w:rsidP="003C399A">
            <w:pPr>
              <w:jc w:val="right"/>
              <w:rPr>
                <w:rFonts w:ascii="Calibri" w:hAnsi="Calibri" w:cs="Calibri"/>
                <w:b/>
                <w:color w:val="000000"/>
              </w:rPr>
            </w:pPr>
            <w:r>
              <w:rPr>
                <w:rFonts w:ascii="Calibri" w:hAnsi="Calibri" w:cs="Calibri"/>
                <w:b/>
                <w:color w:val="000000"/>
              </w:rPr>
              <w:t>14 775</w:t>
            </w:r>
          </w:p>
        </w:tc>
      </w:tr>
    </w:tbl>
    <w:p w:rsidR="001C4A38" w:rsidRDefault="001C4A38" w:rsidP="00785DD5">
      <w:pPr>
        <w:spacing w:after="0" w:line="360" w:lineRule="auto"/>
        <w:jc w:val="both"/>
        <w:rPr>
          <w:sz w:val="24"/>
          <w:szCs w:val="24"/>
        </w:rPr>
      </w:pPr>
    </w:p>
    <w:p w:rsidR="00785DD5" w:rsidRDefault="00785DD5" w:rsidP="00785DD5">
      <w:pPr>
        <w:spacing w:after="0" w:line="360" w:lineRule="auto"/>
        <w:jc w:val="both"/>
        <w:rPr>
          <w:sz w:val="24"/>
          <w:szCs w:val="24"/>
        </w:rPr>
      </w:pPr>
    </w:p>
    <w:p w:rsidR="00430A3E" w:rsidRDefault="00430A3E" w:rsidP="00430A3E">
      <w:pPr>
        <w:pStyle w:val="Paragraphedeliste"/>
        <w:spacing w:after="0" w:line="360" w:lineRule="auto"/>
        <w:jc w:val="both"/>
        <w:rPr>
          <w:rFonts w:cstheme="minorHAnsi"/>
          <w:b/>
          <w:sz w:val="24"/>
          <w:szCs w:val="24"/>
          <w:u w:val="single"/>
        </w:rPr>
      </w:pPr>
    </w:p>
    <w:p w:rsidR="00483E15" w:rsidRDefault="00483E15" w:rsidP="00430A3E">
      <w:pPr>
        <w:pStyle w:val="Paragraphedeliste"/>
        <w:spacing w:after="0" w:line="360" w:lineRule="auto"/>
        <w:jc w:val="both"/>
        <w:rPr>
          <w:rFonts w:cstheme="minorHAnsi"/>
          <w:b/>
          <w:sz w:val="24"/>
          <w:szCs w:val="24"/>
          <w:u w:val="single"/>
        </w:rPr>
      </w:pPr>
    </w:p>
    <w:p w:rsidR="00430A3E" w:rsidRPr="006222E2" w:rsidRDefault="00430A3E" w:rsidP="00430A3E">
      <w:pPr>
        <w:pStyle w:val="Paragraphedeliste"/>
        <w:spacing w:after="0" w:line="360" w:lineRule="auto"/>
        <w:ind w:left="0"/>
        <w:jc w:val="both"/>
        <w:rPr>
          <w:rFonts w:cstheme="minorHAnsi"/>
          <w:b/>
          <w:sz w:val="24"/>
          <w:szCs w:val="24"/>
          <w:u w:val="single"/>
        </w:rPr>
      </w:pPr>
      <w:r w:rsidRPr="006222E2">
        <w:rPr>
          <w:rFonts w:cstheme="minorHAnsi"/>
          <w:b/>
          <w:sz w:val="24"/>
          <w:szCs w:val="24"/>
          <w:u w:val="single"/>
        </w:rPr>
        <w:t>Solution</w:t>
      </w:r>
      <w:r w:rsidR="00606407">
        <w:rPr>
          <w:rFonts w:cstheme="minorHAnsi"/>
          <w:b/>
          <w:sz w:val="24"/>
          <w:szCs w:val="24"/>
          <w:u w:val="single"/>
        </w:rPr>
        <w:t>s</w:t>
      </w:r>
      <w:r w:rsidRPr="006222E2">
        <w:rPr>
          <w:rFonts w:cstheme="minorHAnsi"/>
          <w:b/>
          <w:sz w:val="24"/>
          <w:szCs w:val="24"/>
          <w:u w:val="single"/>
        </w:rPr>
        <w:t xml:space="preserve"> d’économie proposée</w:t>
      </w:r>
      <w:r w:rsidR="00DE29F6">
        <w:rPr>
          <w:rFonts w:cstheme="minorHAnsi"/>
          <w:b/>
          <w:sz w:val="24"/>
          <w:szCs w:val="24"/>
          <w:u w:val="single"/>
        </w:rPr>
        <w:t>s</w:t>
      </w:r>
      <w:r w:rsidRPr="006222E2">
        <w:rPr>
          <w:rFonts w:cstheme="minorHAnsi"/>
          <w:b/>
          <w:sz w:val="24"/>
          <w:szCs w:val="24"/>
          <w:u w:val="single"/>
        </w:rPr>
        <w:t xml:space="preserve"> : </w:t>
      </w:r>
    </w:p>
    <w:p w:rsidR="008905A4" w:rsidRDefault="00606407" w:rsidP="00785DD5">
      <w:pPr>
        <w:pStyle w:val="Paragraphedeliste"/>
        <w:numPr>
          <w:ilvl w:val="0"/>
          <w:numId w:val="2"/>
        </w:numPr>
        <w:tabs>
          <w:tab w:val="left" w:pos="284"/>
        </w:tabs>
        <w:spacing w:after="0" w:line="360" w:lineRule="auto"/>
        <w:ind w:left="0" w:hanging="11"/>
        <w:jc w:val="both"/>
        <w:rPr>
          <w:sz w:val="24"/>
          <w:szCs w:val="24"/>
        </w:rPr>
      </w:pPr>
      <w:r w:rsidRPr="00606407">
        <w:rPr>
          <w:b/>
          <w:sz w:val="24"/>
          <w:szCs w:val="24"/>
        </w:rPr>
        <w:t>Solution N°1 :</w:t>
      </w:r>
      <w:r w:rsidRPr="00606407">
        <w:rPr>
          <w:sz w:val="24"/>
          <w:szCs w:val="24"/>
        </w:rPr>
        <w:t xml:space="preserve"> </w:t>
      </w:r>
      <w:r w:rsidR="00430A3E" w:rsidRPr="00606407">
        <w:rPr>
          <w:sz w:val="24"/>
          <w:szCs w:val="24"/>
        </w:rPr>
        <w:t>Utilisation des</w:t>
      </w:r>
      <w:r>
        <w:rPr>
          <w:sz w:val="24"/>
          <w:szCs w:val="24"/>
        </w:rPr>
        <w:t xml:space="preserve"> (08)</w:t>
      </w:r>
      <w:r w:rsidR="00430A3E" w:rsidRPr="00606407">
        <w:rPr>
          <w:sz w:val="24"/>
          <w:szCs w:val="24"/>
        </w:rPr>
        <w:t xml:space="preserve"> soufflettes aux points de nettoyage</w:t>
      </w:r>
      <w:r w:rsidRPr="00606407">
        <w:rPr>
          <w:sz w:val="24"/>
          <w:szCs w:val="24"/>
        </w:rPr>
        <w:t xml:space="preserve"> avec des</w:t>
      </w:r>
      <w:r>
        <w:rPr>
          <w:sz w:val="24"/>
          <w:szCs w:val="24"/>
        </w:rPr>
        <w:t xml:space="preserve"> (08)</w:t>
      </w:r>
      <w:r w:rsidRPr="00606407">
        <w:rPr>
          <w:sz w:val="24"/>
          <w:szCs w:val="24"/>
        </w:rPr>
        <w:t xml:space="preserve">  électrovannes temporisées afin de limiter la quantité d’air gaspillée et </w:t>
      </w:r>
      <w:r w:rsidR="00896712">
        <w:rPr>
          <w:sz w:val="24"/>
          <w:szCs w:val="24"/>
        </w:rPr>
        <w:t xml:space="preserve">de </w:t>
      </w:r>
      <w:r w:rsidRPr="00606407">
        <w:rPr>
          <w:sz w:val="24"/>
          <w:szCs w:val="24"/>
        </w:rPr>
        <w:t>contrôler la durée de nettoyage</w:t>
      </w:r>
      <w:r>
        <w:rPr>
          <w:sz w:val="24"/>
          <w:szCs w:val="24"/>
        </w:rPr>
        <w:t>.</w:t>
      </w:r>
    </w:p>
    <w:p w:rsidR="00C50774" w:rsidRDefault="00606407" w:rsidP="00C50774">
      <w:pPr>
        <w:pStyle w:val="Paragraphedeliste"/>
        <w:numPr>
          <w:ilvl w:val="0"/>
          <w:numId w:val="2"/>
        </w:numPr>
        <w:tabs>
          <w:tab w:val="left" w:pos="284"/>
        </w:tabs>
        <w:spacing w:after="0" w:line="360" w:lineRule="auto"/>
        <w:ind w:left="0" w:hanging="11"/>
        <w:jc w:val="both"/>
        <w:rPr>
          <w:sz w:val="24"/>
          <w:szCs w:val="24"/>
        </w:rPr>
      </w:pPr>
      <w:r w:rsidRPr="00606407">
        <w:rPr>
          <w:b/>
          <w:sz w:val="24"/>
          <w:szCs w:val="24"/>
        </w:rPr>
        <w:t>Solution N°</w:t>
      </w:r>
      <w:r>
        <w:rPr>
          <w:b/>
          <w:sz w:val="24"/>
          <w:szCs w:val="24"/>
        </w:rPr>
        <w:t>2</w:t>
      </w:r>
      <w:r w:rsidRPr="00606407">
        <w:rPr>
          <w:b/>
          <w:sz w:val="24"/>
          <w:szCs w:val="24"/>
        </w:rPr>
        <w:t> :</w:t>
      </w:r>
      <w:r>
        <w:rPr>
          <w:b/>
          <w:sz w:val="24"/>
          <w:szCs w:val="24"/>
        </w:rPr>
        <w:t xml:space="preserve"> </w:t>
      </w:r>
      <w:r w:rsidRPr="00606407">
        <w:rPr>
          <w:sz w:val="24"/>
          <w:szCs w:val="24"/>
        </w:rPr>
        <w:t>Utilisation des</w:t>
      </w:r>
      <w:r w:rsidR="00BB48FD">
        <w:rPr>
          <w:sz w:val="24"/>
          <w:szCs w:val="24"/>
        </w:rPr>
        <w:t xml:space="preserve"> (08)</w:t>
      </w:r>
      <w:r w:rsidR="00BB48FD" w:rsidRPr="00606407">
        <w:rPr>
          <w:sz w:val="24"/>
          <w:szCs w:val="24"/>
        </w:rPr>
        <w:t xml:space="preserve"> </w:t>
      </w:r>
      <w:r w:rsidRPr="00606407">
        <w:rPr>
          <w:sz w:val="24"/>
          <w:szCs w:val="24"/>
        </w:rPr>
        <w:t xml:space="preserve"> aspirateurs industriels</w:t>
      </w:r>
      <w:r>
        <w:rPr>
          <w:b/>
          <w:sz w:val="24"/>
          <w:szCs w:val="24"/>
        </w:rPr>
        <w:t xml:space="preserve"> </w:t>
      </w:r>
      <w:r w:rsidRPr="00606407">
        <w:rPr>
          <w:sz w:val="24"/>
          <w:szCs w:val="24"/>
        </w:rPr>
        <w:t>pour assurer le nettoyage des différentes zones de la minoterie</w:t>
      </w:r>
      <w:r w:rsidR="00BA2FDE">
        <w:rPr>
          <w:sz w:val="24"/>
          <w:szCs w:val="24"/>
        </w:rPr>
        <w:t>. C</w:t>
      </w:r>
      <w:r w:rsidR="0028797A">
        <w:rPr>
          <w:sz w:val="24"/>
          <w:szCs w:val="24"/>
        </w:rPr>
        <w:t xml:space="preserve">ette solution permet  d’éliminer en totalité l’utilisation de l’air comprimé </w:t>
      </w:r>
      <w:r w:rsidR="00BA2FDE">
        <w:rPr>
          <w:sz w:val="24"/>
          <w:szCs w:val="24"/>
        </w:rPr>
        <w:t xml:space="preserve">(source d’énergie très chère) </w:t>
      </w:r>
      <w:r w:rsidR="005A17C3">
        <w:rPr>
          <w:sz w:val="24"/>
          <w:szCs w:val="24"/>
        </w:rPr>
        <w:t>dans des actions de</w:t>
      </w:r>
      <w:r w:rsidR="0028797A">
        <w:rPr>
          <w:sz w:val="24"/>
          <w:szCs w:val="24"/>
        </w:rPr>
        <w:t xml:space="preserve"> nettoyage.</w:t>
      </w:r>
    </w:p>
    <w:p w:rsidR="00C50774" w:rsidRDefault="00C50774" w:rsidP="00C50774">
      <w:pPr>
        <w:pStyle w:val="Paragraphedeliste"/>
        <w:spacing w:after="0" w:line="360" w:lineRule="auto"/>
        <w:ind w:left="0"/>
        <w:jc w:val="both"/>
        <w:rPr>
          <w:rFonts w:cstheme="minorHAnsi"/>
          <w:b/>
          <w:sz w:val="24"/>
          <w:szCs w:val="24"/>
          <w:u w:val="single"/>
        </w:rPr>
      </w:pPr>
      <w:r w:rsidRPr="006222E2">
        <w:rPr>
          <w:rFonts w:cstheme="minorHAnsi"/>
          <w:b/>
          <w:sz w:val="24"/>
          <w:szCs w:val="24"/>
          <w:u w:val="single"/>
        </w:rPr>
        <w:t>Gain enregistré</w:t>
      </w:r>
      <w:r>
        <w:rPr>
          <w:rFonts w:cstheme="minorHAnsi"/>
          <w:b/>
          <w:sz w:val="24"/>
          <w:szCs w:val="24"/>
          <w:u w:val="single"/>
        </w:rPr>
        <w:t xml:space="preserve"> : </w:t>
      </w:r>
    </w:p>
    <w:p w:rsidR="00C50774" w:rsidRDefault="00C50774" w:rsidP="005F6EE0">
      <w:pPr>
        <w:pStyle w:val="Paragraphedeliste"/>
        <w:spacing w:after="0" w:line="240" w:lineRule="auto"/>
        <w:ind w:left="0"/>
        <w:jc w:val="both"/>
        <w:rPr>
          <w:b/>
          <w:sz w:val="24"/>
          <w:szCs w:val="24"/>
        </w:rPr>
      </w:pPr>
      <w:r w:rsidRPr="00606407">
        <w:rPr>
          <w:b/>
          <w:sz w:val="24"/>
          <w:szCs w:val="24"/>
        </w:rPr>
        <w:t>Solution N°1</w:t>
      </w:r>
      <w:r>
        <w:rPr>
          <w:b/>
          <w:sz w:val="24"/>
          <w:szCs w:val="24"/>
        </w:rPr>
        <w:t> :</w:t>
      </w:r>
    </w:p>
    <w:tbl>
      <w:tblPr>
        <w:tblStyle w:val="Grilledutableau"/>
        <w:tblpPr w:leftFromText="141" w:rightFromText="141" w:vertAnchor="page" w:horzAnchor="margin" w:tblpY="4720"/>
        <w:tblW w:w="0" w:type="auto"/>
        <w:tblLook w:val="04A0" w:firstRow="1" w:lastRow="0" w:firstColumn="1" w:lastColumn="0" w:noHBand="0" w:noVBand="1"/>
      </w:tblPr>
      <w:tblGrid>
        <w:gridCol w:w="1951"/>
        <w:gridCol w:w="2268"/>
        <w:gridCol w:w="2552"/>
        <w:gridCol w:w="3083"/>
      </w:tblGrid>
      <w:tr w:rsidR="001A7333" w:rsidRPr="00C51485" w:rsidTr="001A7333">
        <w:tc>
          <w:tcPr>
            <w:tcW w:w="1951" w:type="dxa"/>
            <w:vAlign w:val="center"/>
          </w:tcPr>
          <w:p w:rsidR="001A7333" w:rsidRPr="00C51485" w:rsidRDefault="001A7333" w:rsidP="001A7333">
            <w:pPr>
              <w:jc w:val="center"/>
              <w:rPr>
                <w:b/>
                <w:bCs/>
              </w:rPr>
            </w:pPr>
            <w:r w:rsidRPr="00C51485">
              <w:rPr>
                <w:b/>
                <w:bCs/>
              </w:rPr>
              <w:t>Local</w:t>
            </w:r>
          </w:p>
        </w:tc>
        <w:tc>
          <w:tcPr>
            <w:tcW w:w="2268" w:type="dxa"/>
            <w:vAlign w:val="center"/>
          </w:tcPr>
          <w:p w:rsidR="001A7333" w:rsidRPr="00C51485" w:rsidRDefault="001A7333" w:rsidP="001A7333">
            <w:pPr>
              <w:jc w:val="center"/>
              <w:rPr>
                <w:b/>
              </w:rPr>
            </w:pPr>
            <w:r w:rsidRPr="00C51485">
              <w:rPr>
                <w:b/>
              </w:rPr>
              <w:t>Quantité  annuelle initiale d’air comprimé Nm</w:t>
            </w:r>
            <w:r w:rsidRPr="00C51485">
              <w:rPr>
                <w:b/>
                <w:vertAlign w:val="superscript"/>
              </w:rPr>
              <w:t>3</w:t>
            </w:r>
          </w:p>
        </w:tc>
        <w:tc>
          <w:tcPr>
            <w:tcW w:w="2552" w:type="dxa"/>
            <w:vAlign w:val="center"/>
          </w:tcPr>
          <w:p w:rsidR="001A7333" w:rsidRPr="00C51485" w:rsidRDefault="001A7333" w:rsidP="001A7333">
            <w:pPr>
              <w:jc w:val="center"/>
              <w:rPr>
                <w:b/>
              </w:rPr>
            </w:pPr>
            <w:r w:rsidRPr="00C51485">
              <w:rPr>
                <w:b/>
              </w:rPr>
              <w:t>Durée de nettoyage optimisée</w:t>
            </w:r>
          </w:p>
        </w:tc>
        <w:tc>
          <w:tcPr>
            <w:tcW w:w="3083" w:type="dxa"/>
            <w:vAlign w:val="center"/>
          </w:tcPr>
          <w:p w:rsidR="001A7333" w:rsidRPr="00C51485" w:rsidRDefault="001A7333" w:rsidP="001A7333">
            <w:pPr>
              <w:jc w:val="center"/>
              <w:rPr>
                <w:b/>
              </w:rPr>
            </w:pPr>
            <w:r w:rsidRPr="00C51485">
              <w:rPr>
                <w:b/>
              </w:rPr>
              <w:t>Quantité  annuelle projetée d’air comprimé Nm</w:t>
            </w:r>
            <w:r w:rsidRPr="00C51485">
              <w:rPr>
                <w:b/>
                <w:vertAlign w:val="superscript"/>
              </w:rPr>
              <w:t>3</w:t>
            </w:r>
          </w:p>
        </w:tc>
      </w:tr>
      <w:tr w:rsidR="001A7333" w:rsidRPr="00C51485" w:rsidTr="001A7333">
        <w:tc>
          <w:tcPr>
            <w:tcW w:w="1951" w:type="dxa"/>
          </w:tcPr>
          <w:p w:rsidR="001A7333" w:rsidRPr="00C51485" w:rsidRDefault="001A7333" w:rsidP="001A7333">
            <w:pPr>
              <w:rPr>
                <w:bCs/>
              </w:rPr>
            </w:pPr>
            <w:r w:rsidRPr="00C51485">
              <w:rPr>
                <w:bCs/>
              </w:rPr>
              <w:lastRenderedPageBreak/>
              <w:t>Rez de chaussée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48660</w:t>
            </w:r>
          </w:p>
        </w:tc>
        <w:tc>
          <w:tcPr>
            <w:tcW w:w="2552" w:type="dxa"/>
          </w:tcPr>
          <w:p w:rsidR="001A7333" w:rsidRPr="00C51485" w:rsidRDefault="001A7333" w:rsidP="001A7333">
            <w:r w:rsidRPr="00C51485">
              <w:t>60 min / semaine</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24330</w:t>
            </w:r>
          </w:p>
        </w:tc>
      </w:tr>
      <w:tr w:rsidR="001A7333" w:rsidRPr="00C51485" w:rsidTr="001A7333">
        <w:tc>
          <w:tcPr>
            <w:tcW w:w="1951" w:type="dxa"/>
          </w:tcPr>
          <w:p w:rsidR="001A7333" w:rsidRPr="00C51485" w:rsidRDefault="001A7333" w:rsidP="001A7333">
            <w:pPr>
              <w:rPr>
                <w:bCs/>
              </w:rPr>
            </w:pPr>
            <w:r w:rsidRPr="00C51485">
              <w:rPr>
                <w:bCs/>
              </w:rPr>
              <w:t>1</w:t>
            </w:r>
            <w:r w:rsidRPr="00C51485">
              <w:rPr>
                <w:bCs/>
                <w:vertAlign w:val="superscript"/>
              </w:rPr>
              <w:t>er</w:t>
            </w:r>
            <w:r w:rsidRPr="00C51485">
              <w:rPr>
                <w:bCs/>
              </w:rPr>
              <w:t xml:space="preserve"> étage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18248</w:t>
            </w:r>
          </w:p>
        </w:tc>
        <w:tc>
          <w:tcPr>
            <w:tcW w:w="2552" w:type="dxa"/>
          </w:tcPr>
          <w:p w:rsidR="001A7333" w:rsidRPr="00C51485" w:rsidRDefault="001A7333" w:rsidP="001A7333">
            <w:r w:rsidRPr="00C51485">
              <w:t>25 min / semaine</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10138</w:t>
            </w:r>
          </w:p>
        </w:tc>
      </w:tr>
      <w:tr w:rsidR="001A7333" w:rsidRPr="00C51485" w:rsidTr="001A7333">
        <w:tc>
          <w:tcPr>
            <w:tcW w:w="1951" w:type="dxa"/>
          </w:tcPr>
          <w:p w:rsidR="001A7333" w:rsidRPr="00C51485" w:rsidRDefault="001A7333" w:rsidP="001A7333">
            <w:pPr>
              <w:rPr>
                <w:bCs/>
              </w:rPr>
            </w:pPr>
            <w:r w:rsidRPr="00C51485">
              <w:rPr>
                <w:bCs/>
              </w:rPr>
              <w:t>2eme étage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171770</w:t>
            </w:r>
          </w:p>
        </w:tc>
        <w:tc>
          <w:tcPr>
            <w:tcW w:w="2552" w:type="dxa"/>
          </w:tcPr>
          <w:p w:rsidR="001A7333" w:rsidRPr="00C51485" w:rsidRDefault="001A7333" w:rsidP="001A7333">
            <w:r w:rsidRPr="00C51485">
              <w:t>30 min / jour</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85885</w:t>
            </w:r>
          </w:p>
        </w:tc>
      </w:tr>
      <w:tr w:rsidR="001A7333" w:rsidRPr="00C51485" w:rsidTr="001A7333">
        <w:tc>
          <w:tcPr>
            <w:tcW w:w="1951" w:type="dxa"/>
          </w:tcPr>
          <w:p w:rsidR="001A7333" w:rsidRPr="00C51485" w:rsidRDefault="001A7333" w:rsidP="001A7333">
            <w:pPr>
              <w:rPr>
                <w:bCs/>
              </w:rPr>
            </w:pPr>
            <w:r w:rsidRPr="00C51485">
              <w:rPr>
                <w:bCs/>
              </w:rPr>
              <w:t>3eme étage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128828</w:t>
            </w:r>
          </w:p>
        </w:tc>
        <w:tc>
          <w:tcPr>
            <w:tcW w:w="2552" w:type="dxa"/>
          </w:tcPr>
          <w:p w:rsidR="001A7333" w:rsidRPr="00C51485" w:rsidRDefault="001A7333" w:rsidP="001A7333">
            <w:r w:rsidRPr="00C51485">
              <w:t>25 min / jour</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71571</w:t>
            </w:r>
          </w:p>
        </w:tc>
      </w:tr>
      <w:tr w:rsidR="001A7333" w:rsidRPr="00C51485" w:rsidTr="001A7333">
        <w:tc>
          <w:tcPr>
            <w:tcW w:w="1951" w:type="dxa"/>
          </w:tcPr>
          <w:p w:rsidR="001A7333" w:rsidRPr="00C51485" w:rsidRDefault="001A7333" w:rsidP="001A7333">
            <w:pPr>
              <w:rPr>
                <w:bCs/>
              </w:rPr>
            </w:pPr>
            <w:r w:rsidRPr="00C51485">
              <w:rPr>
                <w:bCs/>
              </w:rPr>
              <w:t>4éme étage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257655</w:t>
            </w:r>
          </w:p>
        </w:tc>
        <w:tc>
          <w:tcPr>
            <w:tcW w:w="2552" w:type="dxa"/>
          </w:tcPr>
          <w:p w:rsidR="001A7333" w:rsidRPr="00C51485" w:rsidRDefault="001A7333" w:rsidP="001A7333">
            <w:r w:rsidRPr="00C51485">
              <w:t>45 min / jour</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128828</w:t>
            </w:r>
          </w:p>
        </w:tc>
      </w:tr>
      <w:tr w:rsidR="001A7333" w:rsidRPr="00C51485" w:rsidTr="001A7333">
        <w:tc>
          <w:tcPr>
            <w:tcW w:w="1951" w:type="dxa"/>
          </w:tcPr>
          <w:p w:rsidR="001A7333" w:rsidRPr="00C51485" w:rsidRDefault="001A7333" w:rsidP="001A7333">
            <w:pPr>
              <w:rPr>
                <w:bCs/>
              </w:rPr>
            </w:pPr>
            <w:r w:rsidRPr="00C51485">
              <w:rPr>
                <w:bCs/>
              </w:rPr>
              <w:t>5ème étage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12165</w:t>
            </w:r>
          </w:p>
        </w:tc>
        <w:tc>
          <w:tcPr>
            <w:tcW w:w="2552" w:type="dxa"/>
          </w:tcPr>
          <w:p w:rsidR="001A7333" w:rsidRPr="00C51485" w:rsidRDefault="001A7333" w:rsidP="001A7333">
            <w:r w:rsidRPr="00C51485">
              <w:t>20 min / semaine</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8110</w:t>
            </w:r>
          </w:p>
        </w:tc>
      </w:tr>
      <w:tr w:rsidR="001A7333" w:rsidRPr="00C51485" w:rsidTr="001A7333">
        <w:tc>
          <w:tcPr>
            <w:tcW w:w="1951" w:type="dxa"/>
          </w:tcPr>
          <w:p w:rsidR="001A7333" w:rsidRPr="00C51485" w:rsidRDefault="001A7333" w:rsidP="001A7333">
            <w:pPr>
              <w:rPr>
                <w:bCs/>
              </w:rPr>
            </w:pPr>
            <w:r w:rsidRPr="00C51485">
              <w:rPr>
                <w:bCs/>
              </w:rPr>
              <w:t>Service nettoyage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91238</w:t>
            </w:r>
          </w:p>
        </w:tc>
        <w:tc>
          <w:tcPr>
            <w:tcW w:w="2552" w:type="dxa"/>
          </w:tcPr>
          <w:p w:rsidR="001A7333" w:rsidRPr="00C51485" w:rsidRDefault="001A7333" w:rsidP="001A7333">
            <w:r w:rsidRPr="00C51485">
              <w:t>150 min / semaine</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60825</w:t>
            </w:r>
          </w:p>
        </w:tc>
      </w:tr>
      <w:tr w:rsidR="001A7333" w:rsidRPr="00C51485" w:rsidTr="001A7333">
        <w:tc>
          <w:tcPr>
            <w:tcW w:w="1951" w:type="dxa"/>
          </w:tcPr>
          <w:p w:rsidR="001A7333" w:rsidRPr="00C51485" w:rsidRDefault="001A7333" w:rsidP="001A7333">
            <w:pPr>
              <w:rPr>
                <w:bCs/>
              </w:rPr>
            </w:pPr>
            <w:r w:rsidRPr="00C51485">
              <w:rPr>
                <w:bCs/>
              </w:rPr>
              <w:t>Emballage</w:t>
            </w:r>
          </w:p>
        </w:tc>
        <w:tc>
          <w:tcPr>
            <w:tcW w:w="2268" w:type="dxa"/>
            <w:vAlign w:val="bottom"/>
          </w:tcPr>
          <w:p w:rsidR="001A7333" w:rsidRPr="00C51485" w:rsidRDefault="001A7333" w:rsidP="001A7333">
            <w:pPr>
              <w:jc w:val="center"/>
              <w:rPr>
                <w:rFonts w:ascii="Calibri" w:hAnsi="Calibri" w:cs="Calibri"/>
                <w:color w:val="000000"/>
              </w:rPr>
            </w:pPr>
            <w:r w:rsidRPr="00C51485">
              <w:rPr>
                <w:rFonts w:ascii="Calibri" w:hAnsi="Calibri" w:cs="Calibri"/>
                <w:color w:val="000000"/>
              </w:rPr>
              <w:t>182475</w:t>
            </w:r>
          </w:p>
        </w:tc>
        <w:tc>
          <w:tcPr>
            <w:tcW w:w="2552" w:type="dxa"/>
          </w:tcPr>
          <w:p w:rsidR="001A7333" w:rsidRPr="00C51485" w:rsidRDefault="001A7333" w:rsidP="001A7333">
            <w:r w:rsidRPr="00C51485">
              <w:t>225 min / semaine</w:t>
            </w:r>
          </w:p>
        </w:tc>
        <w:tc>
          <w:tcPr>
            <w:tcW w:w="3083" w:type="dxa"/>
            <w:vAlign w:val="bottom"/>
          </w:tcPr>
          <w:p w:rsidR="001A7333" w:rsidRPr="00C51485" w:rsidRDefault="001A7333" w:rsidP="00896712">
            <w:pPr>
              <w:jc w:val="center"/>
              <w:rPr>
                <w:rFonts w:ascii="Calibri" w:hAnsi="Calibri" w:cs="Calibri"/>
                <w:color w:val="000000"/>
              </w:rPr>
            </w:pPr>
            <w:r w:rsidRPr="00C51485">
              <w:rPr>
                <w:rFonts w:ascii="Calibri" w:hAnsi="Calibri" w:cs="Calibri"/>
                <w:color w:val="000000"/>
              </w:rPr>
              <w:t>91238</w:t>
            </w:r>
          </w:p>
        </w:tc>
      </w:tr>
      <w:tr w:rsidR="001A7333" w:rsidRPr="00C51485" w:rsidTr="001A7333">
        <w:tc>
          <w:tcPr>
            <w:tcW w:w="1951" w:type="dxa"/>
          </w:tcPr>
          <w:p w:rsidR="001A7333" w:rsidRPr="00C51485" w:rsidRDefault="001A7333" w:rsidP="001A7333">
            <w:pPr>
              <w:jc w:val="right"/>
              <w:rPr>
                <w:rFonts w:ascii="Calibri" w:hAnsi="Calibri" w:cs="Calibri"/>
                <w:b/>
                <w:color w:val="000000"/>
              </w:rPr>
            </w:pPr>
            <w:r w:rsidRPr="00C51485">
              <w:rPr>
                <w:b/>
                <w:bCs/>
              </w:rPr>
              <w:t>Total</w:t>
            </w:r>
          </w:p>
        </w:tc>
        <w:tc>
          <w:tcPr>
            <w:tcW w:w="2268" w:type="dxa"/>
          </w:tcPr>
          <w:p w:rsidR="001A7333" w:rsidRPr="00C51485" w:rsidRDefault="001A7333" w:rsidP="001A7333">
            <w:pPr>
              <w:jc w:val="right"/>
              <w:rPr>
                <w:rFonts w:ascii="Calibri" w:hAnsi="Calibri" w:cs="Calibri"/>
                <w:b/>
                <w:color w:val="000000"/>
              </w:rPr>
            </w:pPr>
            <w:r w:rsidRPr="00C51485">
              <w:rPr>
                <w:rFonts w:ascii="Calibri" w:hAnsi="Calibri" w:cs="Calibri"/>
                <w:b/>
                <w:color w:val="000000"/>
              </w:rPr>
              <w:t>911 039</w:t>
            </w:r>
          </w:p>
        </w:tc>
        <w:tc>
          <w:tcPr>
            <w:tcW w:w="2552" w:type="dxa"/>
          </w:tcPr>
          <w:p w:rsidR="001A7333" w:rsidRPr="00C51485" w:rsidRDefault="001A7333" w:rsidP="001A7333">
            <w:pPr>
              <w:jc w:val="right"/>
              <w:rPr>
                <w:rFonts w:ascii="Calibri" w:hAnsi="Calibri" w:cs="Calibri"/>
                <w:b/>
                <w:color w:val="000000"/>
              </w:rPr>
            </w:pPr>
          </w:p>
        </w:tc>
        <w:tc>
          <w:tcPr>
            <w:tcW w:w="3083" w:type="dxa"/>
            <w:vAlign w:val="bottom"/>
          </w:tcPr>
          <w:p w:rsidR="001A7333" w:rsidRPr="00C51485" w:rsidRDefault="001A7333" w:rsidP="001A7333">
            <w:pPr>
              <w:jc w:val="right"/>
              <w:rPr>
                <w:rFonts w:ascii="Calibri" w:hAnsi="Calibri" w:cs="Calibri"/>
                <w:b/>
                <w:color w:val="000000"/>
              </w:rPr>
            </w:pPr>
            <w:r w:rsidRPr="00C51485">
              <w:rPr>
                <w:rFonts w:ascii="Calibri" w:hAnsi="Calibri" w:cs="Calibri"/>
                <w:b/>
                <w:color w:val="000000"/>
              </w:rPr>
              <w:t>480 924</w:t>
            </w:r>
          </w:p>
        </w:tc>
      </w:tr>
      <w:tr w:rsidR="001A7333" w:rsidRPr="00C51485" w:rsidTr="001A7333">
        <w:trPr>
          <w:trHeight w:val="208"/>
        </w:trPr>
        <w:tc>
          <w:tcPr>
            <w:tcW w:w="6771" w:type="dxa"/>
            <w:gridSpan w:val="3"/>
          </w:tcPr>
          <w:p w:rsidR="001A7333" w:rsidRPr="00C51485" w:rsidRDefault="001A7333" w:rsidP="001A7333">
            <w:pPr>
              <w:jc w:val="right"/>
              <w:rPr>
                <w:b/>
                <w:bCs/>
              </w:rPr>
            </w:pPr>
            <w:r w:rsidRPr="00C51485">
              <w:rPr>
                <w:b/>
                <w:bCs/>
              </w:rPr>
              <w:t>Gain en volume annuel</w:t>
            </w:r>
          </w:p>
        </w:tc>
        <w:tc>
          <w:tcPr>
            <w:tcW w:w="3083" w:type="dxa"/>
            <w:vAlign w:val="bottom"/>
          </w:tcPr>
          <w:p w:rsidR="001A7333" w:rsidRPr="00C51485" w:rsidRDefault="001A7333" w:rsidP="001A7333">
            <w:pPr>
              <w:jc w:val="right"/>
              <w:rPr>
                <w:rFonts w:ascii="Calibri" w:hAnsi="Calibri" w:cs="Calibri"/>
                <w:b/>
                <w:color w:val="000000"/>
              </w:rPr>
            </w:pPr>
            <w:r w:rsidRPr="00C51485">
              <w:rPr>
                <w:rFonts w:ascii="Calibri" w:hAnsi="Calibri" w:cs="Calibri"/>
                <w:b/>
                <w:color w:val="000000"/>
              </w:rPr>
              <w:t>430 115</w:t>
            </w:r>
          </w:p>
        </w:tc>
      </w:tr>
      <w:tr w:rsidR="001A7333" w:rsidRPr="00C51485" w:rsidTr="001A7333">
        <w:tc>
          <w:tcPr>
            <w:tcW w:w="6771" w:type="dxa"/>
            <w:gridSpan w:val="3"/>
          </w:tcPr>
          <w:p w:rsidR="001A7333" w:rsidRPr="00C51485" w:rsidRDefault="001A7333" w:rsidP="001A7333">
            <w:pPr>
              <w:jc w:val="right"/>
              <w:rPr>
                <w:rFonts w:ascii="Calibri" w:hAnsi="Calibri" w:cs="Calibri"/>
                <w:b/>
                <w:color w:val="000000"/>
              </w:rPr>
            </w:pPr>
            <w:r w:rsidRPr="00C51485">
              <w:rPr>
                <w:b/>
                <w:bCs/>
              </w:rPr>
              <w:t>Consommation énergétique annuelle économisée (kWh)</w:t>
            </w:r>
          </w:p>
        </w:tc>
        <w:tc>
          <w:tcPr>
            <w:tcW w:w="3083" w:type="dxa"/>
            <w:vAlign w:val="bottom"/>
          </w:tcPr>
          <w:p w:rsidR="001A7333" w:rsidRPr="00C51485" w:rsidRDefault="001A7333" w:rsidP="001A7333">
            <w:pPr>
              <w:jc w:val="right"/>
              <w:rPr>
                <w:rFonts w:ascii="Calibri" w:hAnsi="Calibri" w:cs="Calibri"/>
                <w:b/>
                <w:color w:val="000000"/>
              </w:rPr>
            </w:pPr>
            <w:r w:rsidRPr="00C51485">
              <w:rPr>
                <w:rFonts w:ascii="Calibri" w:hAnsi="Calibri" w:cs="Calibri"/>
                <w:b/>
                <w:color w:val="000000"/>
              </w:rPr>
              <w:t>43 872</w:t>
            </w:r>
          </w:p>
        </w:tc>
      </w:tr>
      <w:tr w:rsidR="001A7333" w:rsidRPr="00C51485" w:rsidTr="001A7333">
        <w:tc>
          <w:tcPr>
            <w:tcW w:w="6771" w:type="dxa"/>
            <w:gridSpan w:val="3"/>
          </w:tcPr>
          <w:p w:rsidR="001A7333" w:rsidRPr="00C51485" w:rsidRDefault="001A7333" w:rsidP="001A7333">
            <w:pPr>
              <w:jc w:val="right"/>
              <w:rPr>
                <w:rFonts w:ascii="Calibri" w:hAnsi="Calibri" w:cs="Calibri"/>
                <w:b/>
                <w:color w:val="000000"/>
              </w:rPr>
            </w:pPr>
            <w:r w:rsidRPr="00C51485">
              <w:rPr>
                <w:b/>
                <w:bCs/>
              </w:rPr>
              <w:t>Coût annuel d’énergie évitée (DT)</w:t>
            </w:r>
          </w:p>
        </w:tc>
        <w:tc>
          <w:tcPr>
            <w:tcW w:w="3083" w:type="dxa"/>
            <w:vAlign w:val="bottom"/>
          </w:tcPr>
          <w:p w:rsidR="001A7333" w:rsidRPr="00C51485" w:rsidRDefault="001A7333" w:rsidP="001A7333">
            <w:pPr>
              <w:jc w:val="right"/>
              <w:rPr>
                <w:rFonts w:ascii="Calibri" w:hAnsi="Calibri" w:cs="Calibri"/>
                <w:b/>
                <w:color w:val="000000"/>
              </w:rPr>
            </w:pPr>
            <w:r w:rsidRPr="00C51485">
              <w:rPr>
                <w:rFonts w:ascii="Calibri" w:hAnsi="Calibri" w:cs="Calibri"/>
                <w:b/>
                <w:color w:val="000000"/>
              </w:rPr>
              <w:t>6 976</w:t>
            </w:r>
          </w:p>
        </w:tc>
      </w:tr>
    </w:tbl>
    <w:p w:rsidR="008D2546" w:rsidRDefault="008D2546" w:rsidP="008D2546">
      <w:pPr>
        <w:pStyle w:val="Paragraphedeliste"/>
        <w:spacing w:after="0" w:line="240" w:lineRule="auto"/>
        <w:ind w:left="0"/>
        <w:jc w:val="both"/>
        <w:rPr>
          <w:b/>
          <w:sz w:val="24"/>
          <w:szCs w:val="24"/>
        </w:rPr>
      </w:pPr>
    </w:p>
    <w:p w:rsidR="001A7333" w:rsidRDefault="001A7333" w:rsidP="001A7333">
      <w:pPr>
        <w:pStyle w:val="Paragraphedeliste"/>
        <w:spacing w:after="0" w:line="240" w:lineRule="auto"/>
        <w:ind w:left="0"/>
        <w:jc w:val="both"/>
        <w:rPr>
          <w:b/>
          <w:sz w:val="24"/>
          <w:szCs w:val="24"/>
        </w:rPr>
      </w:pPr>
      <w:r w:rsidRPr="00606407">
        <w:rPr>
          <w:b/>
          <w:sz w:val="24"/>
          <w:szCs w:val="24"/>
        </w:rPr>
        <w:t>Solution N°</w:t>
      </w:r>
      <w:r>
        <w:rPr>
          <w:b/>
          <w:sz w:val="24"/>
          <w:szCs w:val="24"/>
        </w:rPr>
        <w:t>2 :</w:t>
      </w:r>
    </w:p>
    <w:tbl>
      <w:tblPr>
        <w:tblStyle w:val="Grilledutableau"/>
        <w:tblpPr w:leftFromText="141" w:rightFromText="141" w:vertAnchor="page" w:horzAnchor="margin" w:tblpY="9766"/>
        <w:tblW w:w="0" w:type="auto"/>
        <w:tblLook w:val="04A0" w:firstRow="1" w:lastRow="0" w:firstColumn="1" w:lastColumn="0" w:noHBand="0" w:noVBand="1"/>
      </w:tblPr>
      <w:tblGrid>
        <w:gridCol w:w="1951"/>
        <w:gridCol w:w="2607"/>
        <w:gridCol w:w="2648"/>
        <w:gridCol w:w="2648"/>
      </w:tblGrid>
      <w:tr w:rsidR="001A7333" w:rsidRPr="00C51485" w:rsidTr="001A7333">
        <w:tc>
          <w:tcPr>
            <w:tcW w:w="1951" w:type="dxa"/>
            <w:vAlign w:val="center"/>
          </w:tcPr>
          <w:p w:rsidR="001A7333" w:rsidRPr="00C51485" w:rsidRDefault="001A7333" w:rsidP="001A7333">
            <w:pPr>
              <w:jc w:val="center"/>
              <w:rPr>
                <w:b/>
                <w:bCs/>
              </w:rPr>
            </w:pPr>
            <w:r w:rsidRPr="00C51485">
              <w:rPr>
                <w:b/>
                <w:bCs/>
              </w:rPr>
              <w:t>Local</w:t>
            </w:r>
          </w:p>
        </w:tc>
        <w:tc>
          <w:tcPr>
            <w:tcW w:w="2607" w:type="dxa"/>
          </w:tcPr>
          <w:p w:rsidR="001A7333" w:rsidRPr="00BB3302" w:rsidRDefault="001A7333" w:rsidP="001A7333">
            <w:pPr>
              <w:jc w:val="center"/>
              <w:rPr>
                <w:b/>
              </w:rPr>
            </w:pPr>
            <w:r w:rsidRPr="00BB3302">
              <w:rPr>
                <w:b/>
              </w:rPr>
              <w:t>Durée d’utilisation</w:t>
            </w:r>
            <w:r>
              <w:rPr>
                <w:b/>
              </w:rPr>
              <w:t xml:space="preserve"> de l’aspirateur</w:t>
            </w:r>
          </w:p>
        </w:tc>
        <w:tc>
          <w:tcPr>
            <w:tcW w:w="2648" w:type="dxa"/>
            <w:vAlign w:val="center"/>
          </w:tcPr>
          <w:p w:rsidR="001A7333" w:rsidRPr="00C51485" w:rsidRDefault="001A7333" w:rsidP="001A7333">
            <w:pPr>
              <w:jc w:val="center"/>
              <w:rPr>
                <w:b/>
              </w:rPr>
            </w:pPr>
            <w:r>
              <w:rPr>
                <w:b/>
              </w:rPr>
              <w:t>Puissance estimative unitaire de l’aspirateur (kW)</w:t>
            </w:r>
          </w:p>
        </w:tc>
        <w:tc>
          <w:tcPr>
            <w:tcW w:w="2648" w:type="dxa"/>
          </w:tcPr>
          <w:p w:rsidR="001A7333" w:rsidRPr="00C51485" w:rsidRDefault="001A7333" w:rsidP="001A7333">
            <w:pPr>
              <w:jc w:val="center"/>
              <w:rPr>
                <w:b/>
              </w:rPr>
            </w:pPr>
            <w:r>
              <w:rPr>
                <w:b/>
              </w:rPr>
              <w:t>Consommation énergétique annuelle (kWh)</w:t>
            </w:r>
          </w:p>
        </w:tc>
      </w:tr>
      <w:tr w:rsidR="001A7333" w:rsidRPr="00C51485" w:rsidTr="001A7333">
        <w:tc>
          <w:tcPr>
            <w:tcW w:w="1951" w:type="dxa"/>
          </w:tcPr>
          <w:p w:rsidR="001A7333" w:rsidRPr="00C51485" w:rsidRDefault="001A7333" w:rsidP="001A7333">
            <w:pPr>
              <w:rPr>
                <w:bCs/>
              </w:rPr>
            </w:pPr>
            <w:r w:rsidRPr="00C51485">
              <w:rPr>
                <w:bCs/>
              </w:rPr>
              <w:t>Rez de chaussée</w:t>
            </w:r>
          </w:p>
        </w:tc>
        <w:tc>
          <w:tcPr>
            <w:tcW w:w="2607" w:type="dxa"/>
          </w:tcPr>
          <w:p w:rsidR="001A7333" w:rsidRDefault="001A7333" w:rsidP="001A7333">
            <w:r>
              <w:t>120 min / semaine</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400</w:t>
            </w:r>
          </w:p>
        </w:tc>
      </w:tr>
      <w:tr w:rsidR="001A7333" w:rsidRPr="00C51485" w:rsidTr="001A7333">
        <w:tc>
          <w:tcPr>
            <w:tcW w:w="1951" w:type="dxa"/>
          </w:tcPr>
          <w:p w:rsidR="001A7333" w:rsidRPr="00C51485" w:rsidRDefault="001A7333" w:rsidP="001A7333">
            <w:pPr>
              <w:rPr>
                <w:bCs/>
              </w:rPr>
            </w:pPr>
            <w:r w:rsidRPr="00C51485">
              <w:rPr>
                <w:bCs/>
              </w:rPr>
              <w:t>1</w:t>
            </w:r>
            <w:r w:rsidRPr="00C51485">
              <w:rPr>
                <w:bCs/>
                <w:vertAlign w:val="superscript"/>
              </w:rPr>
              <w:t>er</w:t>
            </w:r>
            <w:r w:rsidRPr="00C51485">
              <w:rPr>
                <w:bCs/>
              </w:rPr>
              <w:t xml:space="preserve"> étage</w:t>
            </w:r>
          </w:p>
        </w:tc>
        <w:tc>
          <w:tcPr>
            <w:tcW w:w="2607" w:type="dxa"/>
          </w:tcPr>
          <w:p w:rsidR="001A7333" w:rsidRDefault="001A7333" w:rsidP="001A7333">
            <w:r>
              <w:t>45 min / semaine</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150</w:t>
            </w:r>
          </w:p>
        </w:tc>
      </w:tr>
      <w:tr w:rsidR="001A7333" w:rsidRPr="00C51485" w:rsidTr="001A7333">
        <w:tc>
          <w:tcPr>
            <w:tcW w:w="1951" w:type="dxa"/>
          </w:tcPr>
          <w:p w:rsidR="001A7333" w:rsidRPr="00C51485" w:rsidRDefault="001A7333" w:rsidP="001A7333">
            <w:pPr>
              <w:rPr>
                <w:bCs/>
              </w:rPr>
            </w:pPr>
            <w:r w:rsidRPr="00C51485">
              <w:rPr>
                <w:bCs/>
              </w:rPr>
              <w:t>2eme étage</w:t>
            </w:r>
          </w:p>
        </w:tc>
        <w:tc>
          <w:tcPr>
            <w:tcW w:w="2607" w:type="dxa"/>
          </w:tcPr>
          <w:p w:rsidR="001A7333" w:rsidRDefault="001A7333" w:rsidP="001A7333">
            <w:r>
              <w:t>60 min / jour</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1412</w:t>
            </w:r>
          </w:p>
        </w:tc>
      </w:tr>
      <w:tr w:rsidR="001A7333" w:rsidRPr="00C51485" w:rsidTr="001A7333">
        <w:tc>
          <w:tcPr>
            <w:tcW w:w="1951" w:type="dxa"/>
          </w:tcPr>
          <w:p w:rsidR="001A7333" w:rsidRPr="00C51485" w:rsidRDefault="001A7333" w:rsidP="001A7333">
            <w:pPr>
              <w:rPr>
                <w:bCs/>
              </w:rPr>
            </w:pPr>
            <w:r w:rsidRPr="00C51485">
              <w:rPr>
                <w:bCs/>
              </w:rPr>
              <w:t>3eme étage</w:t>
            </w:r>
          </w:p>
        </w:tc>
        <w:tc>
          <w:tcPr>
            <w:tcW w:w="2607" w:type="dxa"/>
          </w:tcPr>
          <w:p w:rsidR="001A7333" w:rsidRDefault="001A7333" w:rsidP="001A7333">
            <w:r>
              <w:t>45 min / jour</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1059</w:t>
            </w:r>
          </w:p>
        </w:tc>
      </w:tr>
      <w:tr w:rsidR="001A7333" w:rsidRPr="00C51485" w:rsidTr="001A7333">
        <w:tc>
          <w:tcPr>
            <w:tcW w:w="1951" w:type="dxa"/>
          </w:tcPr>
          <w:p w:rsidR="001A7333" w:rsidRPr="00C51485" w:rsidRDefault="001A7333" w:rsidP="001A7333">
            <w:pPr>
              <w:rPr>
                <w:bCs/>
              </w:rPr>
            </w:pPr>
            <w:r w:rsidRPr="00C51485">
              <w:rPr>
                <w:bCs/>
              </w:rPr>
              <w:t>4éme étage</w:t>
            </w:r>
          </w:p>
        </w:tc>
        <w:tc>
          <w:tcPr>
            <w:tcW w:w="2607" w:type="dxa"/>
          </w:tcPr>
          <w:p w:rsidR="001A7333" w:rsidRDefault="001A7333" w:rsidP="001A7333">
            <w:r>
              <w:t>90 min / jour</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2118</w:t>
            </w:r>
          </w:p>
        </w:tc>
      </w:tr>
      <w:tr w:rsidR="001A7333" w:rsidRPr="00C51485" w:rsidTr="001A7333">
        <w:tc>
          <w:tcPr>
            <w:tcW w:w="1951" w:type="dxa"/>
          </w:tcPr>
          <w:p w:rsidR="001A7333" w:rsidRPr="00C51485" w:rsidRDefault="001A7333" w:rsidP="001A7333">
            <w:pPr>
              <w:rPr>
                <w:bCs/>
              </w:rPr>
            </w:pPr>
            <w:r w:rsidRPr="00C51485">
              <w:rPr>
                <w:bCs/>
              </w:rPr>
              <w:t>5ème étage</w:t>
            </w:r>
          </w:p>
        </w:tc>
        <w:tc>
          <w:tcPr>
            <w:tcW w:w="2607" w:type="dxa"/>
          </w:tcPr>
          <w:p w:rsidR="001A7333" w:rsidRDefault="001A7333" w:rsidP="001A7333">
            <w:r>
              <w:t>30 min / semaine</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100</w:t>
            </w:r>
          </w:p>
        </w:tc>
      </w:tr>
      <w:tr w:rsidR="001A7333" w:rsidRPr="00C51485" w:rsidTr="001A7333">
        <w:tc>
          <w:tcPr>
            <w:tcW w:w="1951" w:type="dxa"/>
          </w:tcPr>
          <w:p w:rsidR="001A7333" w:rsidRPr="00C51485" w:rsidRDefault="001A7333" w:rsidP="001A7333">
            <w:pPr>
              <w:rPr>
                <w:bCs/>
              </w:rPr>
            </w:pPr>
            <w:r w:rsidRPr="00C51485">
              <w:rPr>
                <w:bCs/>
              </w:rPr>
              <w:t>Service nettoyage</w:t>
            </w:r>
          </w:p>
        </w:tc>
        <w:tc>
          <w:tcPr>
            <w:tcW w:w="2607" w:type="dxa"/>
          </w:tcPr>
          <w:p w:rsidR="001A7333" w:rsidRDefault="001A7333" w:rsidP="001A7333">
            <w:r>
              <w:t>225 min / semaine</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750</w:t>
            </w:r>
          </w:p>
        </w:tc>
      </w:tr>
      <w:tr w:rsidR="001A7333" w:rsidRPr="00C51485" w:rsidTr="001A7333">
        <w:tc>
          <w:tcPr>
            <w:tcW w:w="1951" w:type="dxa"/>
          </w:tcPr>
          <w:p w:rsidR="001A7333" w:rsidRPr="00C51485" w:rsidRDefault="001A7333" w:rsidP="001A7333">
            <w:pPr>
              <w:rPr>
                <w:bCs/>
              </w:rPr>
            </w:pPr>
            <w:r w:rsidRPr="00C51485">
              <w:rPr>
                <w:bCs/>
              </w:rPr>
              <w:t>Emballage</w:t>
            </w:r>
          </w:p>
        </w:tc>
        <w:tc>
          <w:tcPr>
            <w:tcW w:w="2607" w:type="dxa"/>
          </w:tcPr>
          <w:p w:rsidR="001A7333" w:rsidRDefault="001A7333" w:rsidP="001A7333">
            <w:r>
              <w:t>450 min / semaine</w:t>
            </w:r>
          </w:p>
        </w:tc>
        <w:tc>
          <w:tcPr>
            <w:tcW w:w="2648" w:type="dxa"/>
          </w:tcPr>
          <w:p w:rsidR="001A7333" w:rsidRPr="00C51485" w:rsidRDefault="001A7333" w:rsidP="001A7333">
            <w:pPr>
              <w:jc w:val="center"/>
            </w:pPr>
            <w:r>
              <w:t>4</w:t>
            </w:r>
          </w:p>
        </w:tc>
        <w:tc>
          <w:tcPr>
            <w:tcW w:w="2648" w:type="dxa"/>
            <w:vAlign w:val="bottom"/>
          </w:tcPr>
          <w:p w:rsidR="001A7333" w:rsidRDefault="001A7333" w:rsidP="001A7333">
            <w:pPr>
              <w:jc w:val="center"/>
              <w:rPr>
                <w:rFonts w:ascii="Calibri" w:hAnsi="Calibri" w:cs="Calibri"/>
                <w:color w:val="000000"/>
              </w:rPr>
            </w:pPr>
            <w:r>
              <w:rPr>
                <w:rFonts w:ascii="Calibri" w:hAnsi="Calibri" w:cs="Calibri"/>
                <w:color w:val="000000"/>
              </w:rPr>
              <w:t>1500</w:t>
            </w:r>
          </w:p>
        </w:tc>
      </w:tr>
      <w:tr w:rsidR="001A7333" w:rsidRPr="00C51485" w:rsidTr="001A7333">
        <w:tc>
          <w:tcPr>
            <w:tcW w:w="7206" w:type="dxa"/>
            <w:gridSpan w:val="3"/>
          </w:tcPr>
          <w:p w:rsidR="001A7333" w:rsidRPr="00C51485" w:rsidRDefault="001A7333" w:rsidP="001A7333">
            <w:pPr>
              <w:jc w:val="right"/>
              <w:rPr>
                <w:rFonts w:ascii="Calibri" w:hAnsi="Calibri" w:cs="Calibri"/>
                <w:b/>
                <w:color w:val="000000"/>
              </w:rPr>
            </w:pPr>
            <w:r w:rsidRPr="00C51485">
              <w:rPr>
                <w:b/>
                <w:bCs/>
              </w:rPr>
              <w:t>Total</w:t>
            </w:r>
          </w:p>
        </w:tc>
        <w:tc>
          <w:tcPr>
            <w:tcW w:w="2648" w:type="dxa"/>
            <w:vAlign w:val="bottom"/>
          </w:tcPr>
          <w:p w:rsidR="001A7333" w:rsidRPr="00B05268" w:rsidRDefault="001A7333" w:rsidP="001A7333">
            <w:pPr>
              <w:jc w:val="right"/>
              <w:rPr>
                <w:rFonts w:ascii="Calibri" w:hAnsi="Calibri" w:cs="Calibri"/>
                <w:b/>
                <w:color w:val="000000"/>
              </w:rPr>
            </w:pPr>
            <w:r w:rsidRPr="00B05268">
              <w:rPr>
                <w:rFonts w:ascii="Calibri" w:hAnsi="Calibri" w:cs="Calibri"/>
                <w:b/>
                <w:color w:val="000000"/>
              </w:rPr>
              <w:t>7</w:t>
            </w:r>
            <w:r>
              <w:rPr>
                <w:rFonts w:ascii="Calibri" w:hAnsi="Calibri" w:cs="Calibri"/>
                <w:b/>
                <w:color w:val="000000"/>
              </w:rPr>
              <w:t xml:space="preserve"> </w:t>
            </w:r>
            <w:r w:rsidRPr="00B05268">
              <w:rPr>
                <w:rFonts w:ascii="Calibri" w:hAnsi="Calibri" w:cs="Calibri"/>
                <w:b/>
                <w:color w:val="000000"/>
              </w:rPr>
              <w:t>489</w:t>
            </w:r>
          </w:p>
        </w:tc>
      </w:tr>
      <w:tr w:rsidR="001A7333" w:rsidRPr="00C51485" w:rsidTr="001A7333">
        <w:tc>
          <w:tcPr>
            <w:tcW w:w="7206" w:type="dxa"/>
            <w:gridSpan w:val="3"/>
          </w:tcPr>
          <w:p w:rsidR="001A7333" w:rsidRPr="00C51485" w:rsidRDefault="001A7333" w:rsidP="001A7333">
            <w:pPr>
              <w:jc w:val="right"/>
              <w:rPr>
                <w:rFonts w:ascii="Calibri" w:hAnsi="Calibri" w:cs="Calibri"/>
                <w:b/>
                <w:color w:val="000000"/>
              </w:rPr>
            </w:pPr>
            <w:r w:rsidRPr="00C51485">
              <w:rPr>
                <w:b/>
                <w:bCs/>
              </w:rPr>
              <w:t>Consommation énergétique annuelle économisée (kWh)</w:t>
            </w:r>
          </w:p>
        </w:tc>
        <w:tc>
          <w:tcPr>
            <w:tcW w:w="2648" w:type="dxa"/>
          </w:tcPr>
          <w:p w:rsidR="001A7333" w:rsidRPr="00C51485" w:rsidRDefault="001A7333" w:rsidP="001A7333">
            <w:pPr>
              <w:jc w:val="right"/>
              <w:rPr>
                <w:b/>
                <w:bCs/>
              </w:rPr>
            </w:pPr>
            <w:r>
              <w:rPr>
                <w:b/>
                <w:bCs/>
              </w:rPr>
              <w:t>85 437</w:t>
            </w:r>
          </w:p>
        </w:tc>
      </w:tr>
      <w:tr w:rsidR="001A7333" w:rsidRPr="00C51485" w:rsidTr="001A7333">
        <w:tc>
          <w:tcPr>
            <w:tcW w:w="7206" w:type="dxa"/>
            <w:gridSpan w:val="3"/>
          </w:tcPr>
          <w:p w:rsidR="001A7333" w:rsidRPr="00C51485" w:rsidRDefault="001A7333" w:rsidP="001A7333">
            <w:pPr>
              <w:jc w:val="right"/>
              <w:rPr>
                <w:rFonts w:ascii="Calibri" w:hAnsi="Calibri" w:cs="Calibri"/>
                <w:b/>
                <w:color w:val="000000"/>
              </w:rPr>
            </w:pPr>
            <w:r w:rsidRPr="00C51485">
              <w:rPr>
                <w:b/>
                <w:bCs/>
              </w:rPr>
              <w:t>Coût annuel d’énergie évitée (DT)</w:t>
            </w:r>
          </w:p>
        </w:tc>
        <w:tc>
          <w:tcPr>
            <w:tcW w:w="2648" w:type="dxa"/>
          </w:tcPr>
          <w:p w:rsidR="001A7333" w:rsidRPr="00C51485" w:rsidRDefault="001A7333" w:rsidP="001A7333">
            <w:pPr>
              <w:jc w:val="right"/>
              <w:rPr>
                <w:b/>
                <w:bCs/>
              </w:rPr>
            </w:pPr>
            <w:r>
              <w:rPr>
                <w:b/>
                <w:bCs/>
              </w:rPr>
              <w:t>13 584</w:t>
            </w:r>
          </w:p>
        </w:tc>
      </w:tr>
    </w:tbl>
    <w:p w:rsidR="008D2546" w:rsidRDefault="008D2546" w:rsidP="008D2546">
      <w:pPr>
        <w:pStyle w:val="Paragraphedeliste"/>
        <w:spacing w:after="0" w:line="240" w:lineRule="auto"/>
        <w:ind w:left="0"/>
        <w:jc w:val="both"/>
        <w:rPr>
          <w:b/>
          <w:sz w:val="24"/>
          <w:szCs w:val="24"/>
        </w:rPr>
      </w:pPr>
    </w:p>
    <w:p w:rsidR="00C50774" w:rsidRDefault="00C50774" w:rsidP="00C50774">
      <w:pPr>
        <w:pStyle w:val="Paragraphedeliste"/>
        <w:spacing w:after="0" w:line="360" w:lineRule="auto"/>
        <w:ind w:left="0"/>
        <w:jc w:val="both"/>
        <w:rPr>
          <w:b/>
          <w:sz w:val="24"/>
          <w:szCs w:val="24"/>
        </w:rPr>
      </w:pPr>
    </w:p>
    <w:p w:rsidR="008D2546" w:rsidRDefault="008D2546" w:rsidP="00C50774">
      <w:pPr>
        <w:pStyle w:val="Paragraphedeliste"/>
        <w:spacing w:after="0" w:line="360" w:lineRule="auto"/>
        <w:ind w:left="0"/>
        <w:jc w:val="both"/>
        <w:rPr>
          <w:b/>
          <w:sz w:val="24"/>
          <w:szCs w:val="24"/>
        </w:rPr>
      </w:pPr>
    </w:p>
    <w:p w:rsidR="00C50774" w:rsidRDefault="00C50774" w:rsidP="00C50774">
      <w:pPr>
        <w:pStyle w:val="Paragraphedeliste"/>
        <w:spacing w:after="0" w:line="360" w:lineRule="auto"/>
        <w:ind w:left="0"/>
        <w:jc w:val="both"/>
        <w:rPr>
          <w:b/>
          <w:sz w:val="24"/>
          <w:szCs w:val="24"/>
        </w:rPr>
      </w:pPr>
    </w:p>
    <w:p w:rsidR="00C50774" w:rsidRDefault="00C50774" w:rsidP="00C50774">
      <w:pPr>
        <w:pStyle w:val="Paragraphedeliste"/>
        <w:spacing w:after="0" w:line="360" w:lineRule="auto"/>
        <w:ind w:left="0"/>
        <w:jc w:val="both"/>
        <w:rPr>
          <w:b/>
          <w:sz w:val="24"/>
          <w:szCs w:val="24"/>
        </w:rPr>
      </w:pPr>
    </w:p>
    <w:p w:rsidR="00C50774" w:rsidRPr="00557538" w:rsidRDefault="00C50774" w:rsidP="00C50774">
      <w:pPr>
        <w:pStyle w:val="Paragraphedeliste"/>
        <w:spacing w:after="0" w:line="360" w:lineRule="auto"/>
        <w:ind w:left="0"/>
        <w:jc w:val="both"/>
        <w:rPr>
          <w:rFonts w:cstheme="minorHAnsi"/>
          <w:b/>
          <w:sz w:val="24"/>
          <w:szCs w:val="24"/>
          <w:u w:val="single"/>
        </w:rPr>
      </w:pPr>
      <w:r w:rsidRPr="00557538">
        <w:rPr>
          <w:rFonts w:cstheme="minorHAnsi"/>
          <w:b/>
          <w:sz w:val="24"/>
          <w:szCs w:val="24"/>
          <w:u w:val="single"/>
        </w:rPr>
        <w:t>Investissement</w:t>
      </w:r>
      <w:r>
        <w:rPr>
          <w:rFonts w:cstheme="minorHAnsi"/>
          <w:b/>
          <w:sz w:val="24"/>
          <w:szCs w:val="24"/>
          <w:u w:val="single"/>
        </w:rPr>
        <w:t> :</w:t>
      </w:r>
    </w:p>
    <w:p w:rsidR="00B9646C" w:rsidRDefault="00B9646C" w:rsidP="00B9646C">
      <w:pPr>
        <w:pStyle w:val="Paragraphedeliste"/>
        <w:spacing w:after="0" w:line="240" w:lineRule="auto"/>
        <w:ind w:left="0"/>
        <w:jc w:val="both"/>
        <w:rPr>
          <w:b/>
          <w:sz w:val="24"/>
          <w:szCs w:val="24"/>
        </w:rPr>
      </w:pPr>
      <w:r w:rsidRPr="00606407">
        <w:rPr>
          <w:b/>
          <w:sz w:val="24"/>
          <w:szCs w:val="24"/>
        </w:rPr>
        <w:t>Solution N°1</w:t>
      </w:r>
      <w:r>
        <w:rPr>
          <w:b/>
          <w:sz w:val="24"/>
          <w:szCs w:val="24"/>
        </w:rPr>
        <w:t> :</w:t>
      </w:r>
    </w:p>
    <w:tbl>
      <w:tblPr>
        <w:tblStyle w:val="Grilledutableau"/>
        <w:tblW w:w="0" w:type="auto"/>
        <w:jc w:val="center"/>
        <w:tblLook w:val="04A0" w:firstRow="1" w:lastRow="0" w:firstColumn="1" w:lastColumn="0" w:noHBand="0" w:noVBand="1"/>
      </w:tblPr>
      <w:tblGrid>
        <w:gridCol w:w="2835"/>
        <w:gridCol w:w="1984"/>
        <w:gridCol w:w="1166"/>
        <w:gridCol w:w="1586"/>
      </w:tblGrid>
      <w:tr w:rsidR="00B9646C" w:rsidTr="00B9646C">
        <w:trPr>
          <w:trHeight w:val="90"/>
          <w:jc w:val="center"/>
        </w:trPr>
        <w:tc>
          <w:tcPr>
            <w:tcW w:w="2835" w:type="dxa"/>
          </w:tcPr>
          <w:p w:rsidR="00B9646C" w:rsidRDefault="00B9646C" w:rsidP="00992185">
            <w:pPr>
              <w:jc w:val="center"/>
              <w:rPr>
                <w:b/>
                <w:bCs/>
              </w:rPr>
            </w:pPr>
            <w:r>
              <w:rPr>
                <w:b/>
                <w:bCs/>
              </w:rPr>
              <w:t>Désignation</w:t>
            </w:r>
          </w:p>
        </w:tc>
        <w:tc>
          <w:tcPr>
            <w:tcW w:w="1984" w:type="dxa"/>
          </w:tcPr>
          <w:p w:rsidR="00B9646C" w:rsidRDefault="005A0A7F" w:rsidP="005A0A7F">
            <w:pPr>
              <w:jc w:val="center"/>
              <w:rPr>
                <w:b/>
                <w:bCs/>
              </w:rPr>
            </w:pPr>
            <w:r>
              <w:rPr>
                <w:b/>
                <w:bCs/>
              </w:rPr>
              <w:t xml:space="preserve">Coût </w:t>
            </w:r>
            <w:r w:rsidR="00B9646C">
              <w:rPr>
                <w:b/>
                <w:bCs/>
              </w:rPr>
              <w:t>unitaire (DT)</w:t>
            </w:r>
          </w:p>
        </w:tc>
        <w:tc>
          <w:tcPr>
            <w:tcW w:w="1166" w:type="dxa"/>
          </w:tcPr>
          <w:p w:rsidR="00B9646C" w:rsidRDefault="00B9646C" w:rsidP="00992185">
            <w:pPr>
              <w:jc w:val="center"/>
              <w:rPr>
                <w:b/>
                <w:bCs/>
              </w:rPr>
            </w:pPr>
            <w:r>
              <w:rPr>
                <w:b/>
                <w:bCs/>
              </w:rPr>
              <w:t>Quantité</w:t>
            </w:r>
          </w:p>
        </w:tc>
        <w:tc>
          <w:tcPr>
            <w:tcW w:w="1586" w:type="dxa"/>
          </w:tcPr>
          <w:p w:rsidR="00B9646C" w:rsidRDefault="005A0A7F" w:rsidP="00B9646C">
            <w:pPr>
              <w:jc w:val="center"/>
              <w:rPr>
                <w:b/>
                <w:bCs/>
              </w:rPr>
            </w:pPr>
            <w:r>
              <w:rPr>
                <w:b/>
                <w:bCs/>
              </w:rPr>
              <w:t>Coût</w:t>
            </w:r>
            <w:r w:rsidR="00B9646C">
              <w:rPr>
                <w:b/>
                <w:bCs/>
              </w:rPr>
              <w:t xml:space="preserve"> total (DT)</w:t>
            </w:r>
          </w:p>
        </w:tc>
      </w:tr>
      <w:tr w:rsidR="00B9646C" w:rsidTr="00B9646C">
        <w:trPr>
          <w:trHeight w:val="90"/>
          <w:jc w:val="center"/>
        </w:trPr>
        <w:tc>
          <w:tcPr>
            <w:tcW w:w="2835" w:type="dxa"/>
          </w:tcPr>
          <w:p w:rsidR="00B9646C" w:rsidRPr="00B9646C" w:rsidRDefault="00B9646C" w:rsidP="00992185">
            <w:pPr>
              <w:rPr>
                <w:bCs/>
              </w:rPr>
            </w:pPr>
            <w:r w:rsidRPr="00B9646C">
              <w:rPr>
                <w:bCs/>
              </w:rPr>
              <w:t>Soufflettes d’air comprimé</w:t>
            </w:r>
          </w:p>
        </w:tc>
        <w:tc>
          <w:tcPr>
            <w:tcW w:w="1984" w:type="dxa"/>
          </w:tcPr>
          <w:p w:rsidR="00B9646C" w:rsidRPr="003A50CE" w:rsidRDefault="00B9646C" w:rsidP="00B9646C">
            <w:pPr>
              <w:jc w:val="center"/>
            </w:pPr>
            <w:r w:rsidRPr="003A50CE">
              <w:t>300</w:t>
            </w:r>
          </w:p>
        </w:tc>
        <w:tc>
          <w:tcPr>
            <w:tcW w:w="1166" w:type="dxa"/>
          </w:tcPr>
          <w:p w:rsidR="00B9646C" w:rsidRPr="003A50CE" w:rsidRDefault="00B9646C" w:rsidP="00B9646C">
            <w:pPr>
              <w:jc w:val="center"/>
            </w:pPr>
            <w:r w:rsidRPr="003A50CE">
              <w:t>8</w:t>
            </w:r>
          </w:p>
        </w:tc>
        <w:tc>
          <w:tcPr>
            <w:tcW w:w="1586" w:type="dxa"/>
          </w:tcPr>
          <w:p w:rsidR="00B9646C" w:rsidRPr="003A50CE" w:rsidRDefault="00B9646C" w:rsidP="00B9646C">
            <w:pPr>
              <w:jc w:val="center"/>
            </w:pPr>
            <w:r w:rsidRPr="003A50CE">
              <w:t>2400</w:t>
            </w:r>
          </w:p>
        </w:tc>
      </w:tr>
      <w:tr w:rsidR="00B9646C" w:rsidTr="00B9646C">
        <w:trPr>
          <w:trHeight w:val="90"/>
          <w:jc w:val="center"/>
        </w:trPr>
        <w:tc>
          <w:tcPr>
            <w:tcW w:w="2835" w:type="dxa"/>
          </w:tcPr>
          <w:p w:rsidR="00B9646C" w:rsidRPr="00B9646C" w:rsidRDefault="00B9646C" w:rsidP="00992185">
            <w:pPr>
              <w:rPr>
                <w:bCs/>
              </w:rPr>
            </w:pPr>
            <w:r w:rsidRPr="00B9646C">
              <w:rPr>
                <w:bCs/>
              </w:rPr>
              <w:t>Flexible-ressort 30 mètres</w:t>
            </w:r>
          </w:p>
        </w:tc>
        <w:tc>
          <w:tcPr>
            <w:tcW w:w="1984" w:type="dxa"/>
          </w:tcPr>
          <w:p w:rsidR="00B9646C" w:rsidRPr="003A50CE" w:rsidRDefault="00B9646C" w:rsidP="00B9646C">
            <w:pPr>
              <w:jc w:val="center"/>
            </w:pPr>
            <w:r w:rsidRPr="003A50CE">
              <w:t>35</w:t>
            </w:r>
          </w:p>
        </w:tc>
        <w:tc>
          <w:tcPr>
            <w:tcW w:w="1166" w:type="dxa"/>
          </w:tcPr>
          <w:p w:rsidR="00B9646C" w:rsidRPr="003A50CE" w:rsidRDefault="00B9646C" w:rsidP="00B9646C">
            <w:pPr>
              <w:jc w:val="center"/>
            </w:pPr>
            <w:r w:rsidRPr="003A50CE">
              <w:t>8</w:t>
            </w:r>
          </w:p>
        </w:tc>
        <w:tc>
          <w:tcPr>
            <w:tcW w:w="1586" w:type="dxa"/>
          </w:tcPr>
          <w:p w:rsidR="00B9646C" w:rsidRPr="003A50CE" w:rsidRDefault="00B9646C" w:rsidP="00B9646C">
            <w:pPr>
              <w:jc w:val="center"/>
            </w:pPr>
            <w:r w:rsidRPr="003A50CE">
              <w:t>280</w:t>
            </w:r>
          </w:p>
        </w:tc>
      </w:tr>
      <w:tr w:rsidR="00B9646C" w:rsidTr="00B9646C">
        <w:trPr>
          <w:trHeight w:val="90"/>
          <w:jc w:val="center"/>
        </w:trPr>
        <w:tc>
          <w:tcPr>
            <w:tcW w:w="2835" w:type="dxa"/>
          </w:tcPr>
          <w:p w:rsidR="00B9646C" w:rsidRPr="00B9646C" w:rsidRDefault="00B9646C" w:rsidP="00992185">
            <w:pPr>
              <w:rPr>
                <w:bCs/>
              </w:rPr>
            </w:pPr>
            <w:r w:rsidRPr="00B9646C">
              <w:rPr>
                <w:bCs/>
              </w:rPr>
              <w:t>Electrovanne temporisé</w:t>
            </w:r>
          </w:p>
        </w:tc>
        <w:tc>
          <w:tcPr>
            <w:tcW w:w="1984" w:type="dxa"/>
          </w:tcPr>
          <w:p w:rsidR="00B9646C" w:rsidRPr="003A50CE" w:rsidRDefault="00B9646C" w:rsidP="00B9646C">
            <w:pPr>
              <w:jc w:val="center"/>
            </w:pPr>
            <w:r w:rsidRPr="003A50CE">
              <w:t>180</w:t>
            </w:r>
          </w:p>
        </w:tc>
        <w:tc>
          <w:tcPr>
            <w:tcW w:w="1166" w:type="dxa"/>
          </w:tcPr>
          <w:p w:rsidR="00B9646C" w:rsidRPr="003A50CE" w:rsidRDefault="00B9646C" w:rsidP="00B9646C">
            <w:pPr>
              <w:jc w:val="center"/>
            </w:pPr>
            <w:r w:rsidRPr="003A50CE">
              <w:t>8</w:t>
            </w:r>
          </w:p>
        </w:tc>
        <w:tc>
          <w:tcPr>
            <w:tcW w:w="1586" w:type="dxa"/>
          </w:tcPr>
          <w:p w:rsidR="00B9646C" w:rsidRPr="003A50CE" w:rsidRDefault="00B9646C" w:rsidP="00B9646C">
            <w:pPr>
              <w:jc w:val="center"/>
            </w:pPr>
            <w:r w:rsidRPr="003A50CE">
              <w:t>1440</w:t>
            </w:r>
          </w:p>
        </w:tc>
      </w:tr>
      <w:tr w:rsidR="00B9646C" w:rsidTr="00B9646C">
        <w:trPr>
          <w:trHeight w:val="135"/>
          <w:jc w:val="center"/>
        </w:trPr>
        <w:tc>
          <w:tcPr>
            <w:tcW w:w="5985" w:type="dxa"/>
            <w:gridSpan w:val="3"/>
            <w:tcBorders>
              <w:left w:val="single" w:sz="4" w:space="0" w:color="auto"/>
            </w:tcBorders>
          </w:tcPr>
          <w:p w:rsidR="00B9646C" w:rsidRDefault="00B9646C" w:rsidP="00992185">
            <w:pPr>
              <w:jc w:val="right"/>
              <w:rPr>
                <w:b/>
                <w:bCs/>
              </w:rPr>
            </w:pPr>
            <w:r>
              <w:rPr>
                <w:b/>
                <w:bCs/>
              </w:rPr>
              <w:t>Total</w:t>
            </w:r>
          </w:p>
        </w:tc>
        <w:tc>
          <w:tcPr>
            <w:tcW w:w="1586" w:type="dxa"/>
          </w:tcPr>
          <w:p w:rsidR="00B9646C" w:rsidRDefault="00B9646C" w:rsidP="00B9646C">
            <w:pPr>
              <w:jc w:val="right"/>
              <w:rPr>
                <w:b/>
                <w:bCs/>
              </w:rPr>
            </w:pPr>
            <w:r>
              <w:rPr>
                <w:b/>
                <w:bCs/>
              </w:rPr>
              <w:t>4 120</w:t>
            </w:r>
          </w:p>
        </w:tc>
      </w:tr>
      <w:tr w:rsidR="00B9646C" w:rsidTr="00B9646C">
        <w:trPr>
          <w:trHeight w:val="135"/>
          <w:jc w:val="center"/>
        </w:trPr>
        <w:tc>
          <w:tcPr>
            <w:tcW w:w="5985" w:type="dxa"/>
            <w:gridSpan w:val="3"/>
            <w:tcBorders>
              <w:left w:val="single" w:sz="4" w:space="0" w:color="auto"/>
            </w:tcBorders>
          </w:tcPr>
          <w:p w:rsidR="00B9646C" w:rsidRDefault="00B9646C" w:rsidP="00992185">
            <w:pPr>
              <w:jc w:val="right"/>
              <w:rPr>
                <w:b/>
                <w:bCs/>
              </w:rPr>
            </w:pPr>
            <w:r>
              <w:rPr>
                <w:b/>
                <w:bCs/>
              </w:rPr>
              <w:t xml:space="preserve">Temps de retour de l’investissement sans subvention </w:t>
            </w:r>
          </w:p>
        </w:tc>
        <w:tc>
          <w:tcPr>
            <w:tcW w:w="1586" w:type="dxa"/>
          </w:tcPr>
          <w:p w:rsidR="00B9646C" w:rsidRDefault="00B9646C" w:rsidP="00B9646C">
            <w:pPr>
              <w:jc w:val="right"/>
              <w:rPr>
                <w:b/>
                <w:bCs/>
              </w:rPr>
            </w:pPr>
            <w:r>
              <w:rPr>
                <w:b/>
                <w:bCs/>
              </w:rPr>
              <w:t>7 mois</w:t>
            </w:r>
          </w:p>
        </w:tc>
      </w:tr>
      <w:tr w:rsidR="00B9646C" w:rsidTr="00B9646C">
        <w:trPr>
          <w:trHeight w:val="135"/>
          <w:jc w:val="center"/>
        </w:trPr>
        <w:tc>
          <w:tcPr>
            <w:tcW w:w="5985" w:type="dxa"/>
            <w:gridSpan w:val="3"/>
            <w:tcBorders>
              <w:left w:val="single" w:sz="4" w:space="0" w:color="auto"/>
              <w:bottom w:val="single" w:sz="4" w:space="0" w:color="auto"/>
            </w:tcBorders>
          </w:tcPr>
          <w:p w:rsidR="00B9646C" w:rsidRDefault="00B9646C" w:rsidP="00B9646C">
            <w:pPr>
              <w:jc w:val="right"/>
              <w:rPr>
                <w:b/>
                <w:bCs/>
              </w:rPr>
            </w:pPr>
            <w:r>
              <w:rPr>
                <w:b/>
                <w:bCs/>
              </w:rPr>
              <w:t>Temps de retour de l’investissement avec subvention</w:t>
            </w:r>
          </w:p>
        </w:tc>
        <w:tc>
          <w:tcPr>
            <w:tcW w:w="1586" w:type="dxa"/>
            <w:tcBorders>
              <w:bottom w:val="single" w:sz="4" w:space="0" w:color="auto"/>
            </w:tcBorders>
          </w:tcPr>
          <w:p w:rsidR="00B9646C" w:rsidRDefault="00B9646C" w:rsidP="00B9646C">
            <w:pPr>
              <w:jc w:val="right"/>
              <w:rPr>
                <w:b/>
                <w:bCs/>
              </w:rPr>
            </w:pPr>
            <w:r>
              <w:rPr>
                <w:b/>
                <w:bCs/>
              </w:rPr>
              <w:t>6 mois</w:t>
            </w:r>
          </w:p>
        </w:tc>
      </w:tr>
    </w:tbl>
    <w:p w:rsidR="00C50774" w:rsidRDefault="00C50774" w:rsidP="00C50774">
      <w:pPr>
        <w:pStyle w:val="Paragraphedeliste"/>
        <w:tabs>
          <w:tab w:val="left" w:pos="284"/>
        </w:tabs>
        <w:spacing w:after="0" w:line="360" w:lineRule="auto"/>
        <w:ind w:left="0"/>
        <w:jc w:val="both"/>
        <w:rPr>
          <w:sz w:val="24"/>
          <w:szCs w:val="24"/>
        </w:rPr>
      </w:pPr>
    </w:p>
    <w:p w:rsidR="005A0A7F" w:rsidRDefault="005A0A7F" w:rsidP="005A0A7F">
      <w:pPr>
        <w:pStyle w:val="Paragraphedeliste"/>
        <w:spacing w:after="0" w:line="240" w:lineRule="auto"/>
        <w:ind w:left="0"/>
        <w:jc w:val="both"/>
        <w:rPr>
          <w:b/>
          <w:sz w:val="24"/>
          <w:szCs w:val="24"/>
        </w:rPr>
      </w:pPr>
      <w:r w:rsidRPr="00606407">
        <w:rPr>
          <w:b/>
          <w:sz w:val="24"/>
          <w:szCs w:val="24"/>
        </w:rPr>
        <w:t>Solution N°</w:t>
      </w:r>
      <w:r>
        <w:rPr>
          <w:b/>
          <w:sz w:val="24"/>
          <w:szCs w:val="24"/>
        </w:rPr>
        <w:t>2 :</w:t>
      </w:r>
    </w:p>
    <w:tbl>
      <w:tblPr>
        <w:tblStyle w:val="Grilledutableau"/>
        <w:tblW w:w="0" w:type="auto"/>
        <w:jc w:val="center"/>
        <w:tblLook w:val="04A0" w:firstRow="1" w:lastRow="0" w:firstColumn="1" w:lastColumn="0" w:noHBand="0" w:noVBand="1"/>
      </w:tblPr>
      <w:tblGrid>
        <w:gridCol w:w="2266"/>
        <w:gridCol w:w="2409"/>
        <w:gridCol w:w="1029"/>
        <w:gridCol w:w="1980"/>
      </w:tblGrid>
      <w:tr w:rsidR="005A0A7F" w:rsidTr="00AD1E73">
        <w:trPr>
          <w:trHeight w:val="90"/>
          <w:jc w:val="center"/>
        </w:trPr>
        <w:tc>
          <w:tcPr>
            <w:tcW w:w="2266" w:type="dxa"/>
          </w:tcPr>
          <w:p w:rsidR="005A0A7F" w:rsidRDefault="005A0A7F" w:rsidP="00992185">
            <w:pPr>
              <w:jc w:val="center"/>
              <w:rPr>
                <w:b/>
                <w:bCs/>
              </w:rPr>
            </w:pPr>
            <w:r>
              <w:rPr>
                <w:b/>
                <w:bCs/>
              </w:rPr>
              <w:t>Désignation</w:t>
            </w:r>
          </w:p>
        </w:tc>
        <w:tc>
          <w:tcPr>
            <w:tcW w:w="2409" w:type="dxa"/>
          </w:tcPr>
          <w:p w:rsidR="005A0A7F" w:rsidRDefault="005A0A7F" w:rsidP="00992185">
            <w:pPr>
              <w:jc w:val="center"/>
              <w:rPr>
                <w:b/>
                <w:bCs/>
              </w:rPr>
            </w:pPr>
            <w:r>
              <w:rPr>
                <w:b/>
                <w:bCs/>
              </w:rPr>
              <w:t>Coût unitaire estimatif  (DT)</w:t>
            </w:r>
          </w:p>
        </w:tc>
        <w:tc>
          <w:tcPr>
            <w:tcW w:w="993" w:type="dxa"/>
          </w:tcPr>
          <w:p w:rsidR="005A0A7F" w:rsidRDefault="005A0A7F" w:rsidP="00992185">
            <w:pPr>
              <w:jc w:val="center"/>
              <w:rPr>
                <w:b/>
                <w:bCs/>
              </w:rPr>
            </w:pPr>
            <w:r>
              <w:rPr>
                <w:b/>
                <w:bCs/>
              </w:rPr>
              <w:t>Quantité</w:t>
            </w:r>
          </w:p>
        </w:tc>
        <w:tc>
          <w:tcPr>
            <w:tcW w:w="1980" w:type="dxa"/>
          </w:tcPr>
          <w:p w:rsidR="005A0A7F" w:rsidRDefault="005A0A7F" w:rsidP="00992185">
            <w:pPr>
              <w:jc w:val="center"/>
              <w:rPr>
                <w:b/>
                <w:bCs/>
              </w:rPr>
            </w:pPr>
            <w:r>
              <w:rPr>
                <w:b/>
                <w:bCs/>
              </w:rPr>
              <w:t>Coût total (DT)</w:t>
            </w:r>
          </w:p>
        </w:tc>
      </w:tr>
      <w:tr w:rsidR="005A0A7F" w:rsidTr="00AD1E73">
        <w:trPr>
          <w:trHeight w:val="90"/>
          <w:jc w:val="center"/>
        </w:trPr>
        <w:tc>
          <w:tcPr>
            <w:tcW w:w="2266" w:type="dxa"/>
          </w:tcPr>
          <w:p w:rsidR="005A0A7F" w:rsidRPr="00B9646C" w:rsidRDefault="005A0A7F" w:rsidP="00992185">
            <w:pPr>
              <w:rPr>
                <w:bCs/>
              </w:rPr>
            </w:pPr>
            <w:r>
              <w:rPr>
                <w:bCs/>
              </w:rPr>
              <w:lastRenderedPageBreak/>
              <w:t>Aspirateur industriel agroalimentaire</w:t>
            </w:r>
          </w:p>
        </w:tc>
        <w:tc>
          <w:tcPr>
            <w:tcW w:w="2409" w:type="dxa"/>
          </w:tcPr>
          <w:p w:rsidR="005A0A7F" w:rsidRPr="003A50CE" w:rsidRDefault="005A0A7F" w:rsidP="00992185">
            <w:pPr>
              <w:jc w:val="center"/>
            </w:pPr>
            <w:r>
              <w:t>2 000</w:t>
            </w:r>
          </w:p>
        </w:tc>
        <w:tc>
          <w:tcPr>
            <w:tcW w:w="993" w:type="dxa"/>
          </w:tcPr>
          <w:p w:rsidR="005A0A7F" w:rsidRPr="003A50CE" w:rsidRDefault="005A0A7F" w:rsidP="00992185">
            <w:pPr>
              <w:jc w:val="center"/>
            </w:pPr>
            <w:r w:rsidRPr="003A50CE">
              <w:t>8</w:t>
            </w:r>
          </w:p>
        </w:tc>
        <w:tc>
          <w:tcPr>
            <w:tcW w:w="1980" w:type="dxa"/>
          </w:tcPr>
          <w:p w:rsidR="005A0A7F" w:rsidRPr="003A50CE" w:rsidRDefault="005A0A7F" w:rsidP="00992185">
            <w:pPr>
              <w:jc w:val="center"/>
            </w:pPr>
            <w:r>
              <w:t>16 000</w:t>
            </w:r>
          </w:p>
        </w:tc>
      </w:tr>
      <w:tr w:rsidR="005A0A7F" w:rsidTr="00AD1E73">
        <w:trPr>
          <w:trHeight w:val="135"/>
          <w:jc w:val="center"/>
        </w:trPr>
        <w:tc>
          <w:tcPr>
            <w:tcW w:w="5668" w:type="dxa"/>
            <w:gridSpan w:val="3"/>
            <w:tcBorders>
              <w:left w:val="single" w:sz="4" w:space="0" w:color="auto"/>
            </w:tcBorders>
          </w:tcPr>
          <w:p w:rsidR="005A0A7F" w:rsidRDefault="005A0A7F" w:rsidP="00992185">
            <w:pPr>
              <w:jc w:val="right"/>
              <w:rPr>
                <w:b/>
                <w:bCs/>
              </w:rPr>
            </w:pPr>
            <w:r>
              <w:rPr>
                <w:b/>
                <w:bCs/>
              </w:rPr>
              <w:t>Total</w:t>
            </w:r>
          </w:p>
        </w:tc>
        <w:tc>
          <w:tcPr>
            <w:tcW w:w="1980" w:type="dxa"/>
          </w:tcPr>
          <w:p w:rsidR="005A0A7F" w:rsidRDefault="005A0A7F" w:rsidP="00992185">
            <w:pPr>
              <w:jc w:val="right"/>
              <w:rPr>
                <w:b/>
                <w:bCs/>
              </w:rPr>
            </w:pPr>
            <w:r>
              <w:rPr>
                <w:b/>
                <w:bCs/>
              </w:rPr>
              <w:t>16 000</w:t>
            </w:r>
          </w:p>
        </w:tc>
      </w:tr>
      <w:tr w:rsidR="005A0A7F" w:rsidTr="00AD1E73">
        <w:trPr>
          <w:trHeight w:val="135"/>
          <w:jc w:val="center"/>
        </w:trPr>
        <w:tc>
          <w:tcPr>
            <w:tcW w:w="5668" w:type="dxa"/>
            <w:gridSpan w:val="3"/>
            <w:tcBorders>
              <w:left w:val="single" w:sz="4" w:space="0" w:color="auto"/>
            </w:tcBorders>
          </w:tcPr>
          <w:p w:rsidR="005A0A7F" w:rsidRDefault="005A0A7F" w:rsidP="00992185">
            <w:pPr>
              <w:jc w:val="right"/>
              <w:rPr>
                <w:b/>
                <w:bCs/>
              </w:rPr>
            </w:pPr>
            <w:r>
              <w:rPr>
                <w:b/>
                <w:bCs/>
              </w:rPr>
              <w:t xml:space="preserve">Temps de retour de l’investissement sans subvention </w:t>
            </w:r>
          </w:p>
        </w:tc>
        <w:tc>
          <w:tcPr>
            <w:tcW w:w="1980" w:type="dxa"/>
          </w:tcPr>
          <w:p w:rsidR="005A0A7F" w:rsidRDefault="00AD1E73" w:rsidP="00992185">
            <w:pPr>
              <w:jc w:val="right"/>
              <w:rPr>
                <w:b/>
                <w:bCs/>
              </w:rPr>
            </w:pPr>
            <w:r>
              <w:rPr>
                <w:b/>
                <w:bCs/>
              </w:rPr>
              <w:t>1 année et 2</w:t>
            </w:r>
            <w:r w:rsidR="005A0A7F">
              <w:rPr>
                <w:b/>
                <w:bCs/>
              </w:rPr>
              <w:t xml:space="preserve"> mois</w:t>
            </w:r>
          </w:p>
        </w:tc>
      </w:tr>
      <w:tr w:rsidR="005A0A7F" w:rsidTr="00AD1E73">
        <w:trPr>
          <w:trHeight w:val="135"/>
          <w:jc w:val="center"/>
        </w:trPr>
        <w:tc>
          <w:tcPr>
            <w:tcW w:w="5668" w:type="dxa"/>
            <w:gridSpan w:val="3"/>
            <w:tcBorders>
              <w:left w:val="single" w:sz="4" w:space="0" w:color="auto"/>
              <w:bottom w:val="single" w:sz="4" w:space="0" w:color="auto"/>
            </w:tcBorders>
          </w:tcPr>
          <w:p w:rsidR="005A0A7F" w:rsidRDefault="005A0A7F" w:rsidP="00992185">
            <w:pPr>
              <w:jc w:val="right"/>
              <w:rPr>
                <w:b/>
                <w:bCs/>
              </w:rPr>
            </w:pPr>
            <w:r>
              <w:rPr>
                <w:b/>
                <w:bCs/>
              </w:rPr>
              <w:t>Temps de retour de l’investissement avec subvention</w:t>
            </w:r>
          </w:p>
        </w:tc>
        <w:tc>
          <w:tcPr>
            <w:tcW w:w="1980" w:type="dxa"/>
            <w:tcBorders>
              <w:bottom w:val="single" w:sz="4" w:space="0" w:color="auto"/>
            </w:tcBorders>
          </w:tcPr>
          <w:p w:rsidR="005A0A7F" w:rsidRDefault="00AD1E73" w:rsidP="00992185">
            <w:pPr>
              <w:jc w:val="right"/>
              <w:rPr>
                <w:b/>
                <w:bCs/>
              </w:rPr>
            </w:pPr>
            <w:r>
              <w:rPr>
                <w:b/>
                <w:bCs/>
              </w:rPr>
              <w:t>11</w:t>
            </w:r>
            <w:r w:rsidR="005A0A7F">
              <w:rPr>
                <w:b/>
                <w:bCs/>
              </w:rPr>
              <w:t xml:space="preserve"> mois</w:t>
            </w:r>
          </w:p>
        </w:tc>
      </w:tr>
    </w:tbl>
    <w:p w:rsidR="005A0A7F" w:rsidRPr="00C50774" w:rsidRDefault="005A0A7F" w:rsidP="00C50774">
      <w:pPr>
        <w:pStyle w:val="Paragraphedeliste"/>
        <w:tabs>
          <w:tab w:val="left" w:pos="284"/>
        </w:tabs>
        <w:spacing w:after="0" w:line="360" w:lineRule="auto"/>
        <w:ind w:left="0"/>
        <w:jc w:val="both"/>
        <w:rPr>
          <w:sz w:val="24"/>
          <w:szCs w:val="24"/>
        </w:rPr>
      </w:pPr>
    </w:p>
    <w:sectPr w:rsidR="005A0A7F" w:rsidRPr="00C50774" w:rsidSect="00483E15">
      <w:headerReference w:type="default" r:id="rId16"/>
      <w:footerReference w:type="default" r:id="rId17"/>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F8C" w:rsidRDefault="00903F8C" w:rsidP="00992185">
      <w:pPr>
        <w:spacing w:after="0" w:line="240" w:lineRule="auto"/>
      </w:pPr>
      <w:r>
        <w:separator/>
      </w:r>
    </w:p>
  </w:endnote>
  <w:endnote w:type="continuationSeparator" w:id="0">
    <w:p w:rsidR="00903F8C" w:rsidRDefault="00903F8C" w:rsidP="00992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4C9" w:rsidRDefault="003264C9" w:rsidP="003264C9">
    <w:pPr>
      <w:pStyle w:val="Pieddepage"/>
      <w:jc w:val="center"/>
    </w:pPr>
    <w:r>
      <w:rPr>
        <w:noProof/>
        <w:sz w:val="52"/>
        <w:szCs w:val="52"/>
        <w:lang w:eastAsia="fr-FR"/>
      </w:rPr>
      <w:drawing>
        <wp:anchor distT="0" distB="0" distL="114300" distR="114300" simplePos="0" relativeHeight="251661824" behindDoc="1" locked="0" layoutInCell="1" allowOverlap="1" wp14:anchorId="20270F72" wp14:editId="158857EA">
          <wp:simplePos x="0" y="0"/>
          <wp:positionH relativeFrom="column">
            <wp:posOffset>723900</wp:posOffset>
          </wp:positionH>
          <wp:positionV relativeFrom="paragraph">
            <wp:posOffset>17780</wp:posOffset>
          </wp:positionV>
          <wp:extent cx="889000" cy="508186"/>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T&amp;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9000" cy="508186"/>
                  </a:xfrm>
                  <a:prstGeom prst="rect">
                    <a:avLst/>
                  </a:prstGeom>
                </pic:spPr>
              </pic:pic>
            </a:graphicData>
          </a:graphic>
          <wp14:sizeRelH relativeFrom="page">
            <wp14:pctWidth>0</wp14:pctWidth>
          </wp14:sizeRelH>
          <wp14:sizeRelV relativeFrom="page">
            <wp14:pctHeight>0</wp14:pctHeight>
          </wp14:sizeRelV>
        </wp:anchor>
      </w:drawing>
    </w:r>
  </w:p>
  <w:p w:rsidR="003264C9" w:rsidRDefault="003264C9" w:rsidP="003264C9">
    <w:pPr>
      <w:pStyle w:val="Pieddepage"/>
    </w:pPr>
    <w:r>
      <w:t>Réalisée par</w:t>
    </w:r>
    <w:r>
      <w:tab/>
    </w:r>
    <w:r>
      <w:tab/>
      <w:t>Version 1.0</w:t>
    </w:r>
  </w:p>
  <w:p w:rsidR="003264C9" w:rsidRDefault="003264C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F8C" w:rsidRDefault="00903F8C" w:rsidP="00992185">
      <w:pPr>
        <w:spacing w:after="0" w:line="240" w:lineRule="auto"/>
      </w:pPr>
      <w:r>
        <w:separator/>
      </w:r>
    </w:p>
  </w:footnote>
  <w:footnote w:type="continuationSeparator" w:id="0">
    <w:p w:rsidR="00903F8C" w:rsidRDefault="00903F8C" w:rsidP="00992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185" w:rsidRDefault="00992185" w:rsidP="00992185">
    <w:pPr>
      <w:pStyle w:val="En-tte"/>
    </w:pPr>
    <w:r w:rsidRPr="00270E78">
      <w:rPr>
        <w:noProof/>
        <w:lang w:eastAsia="fr-FR"/>
      </w:rPr>
      <w:drawing>
        <wp:anchor distT="0" distB="0" distL="114300" distR="114300" simplePos="0" relativeHeight="251661312" behindDoc="1" locked="0" layoutInCell="1" allowOverlap="1" wp14:anchorId="477873E4" wp14:editId="7302CB37">
          <wp:simplePos x="0" y="0"/>
          <wp:positionH relativeFrom="column">
            <wp:posOffset>5252085</wp:posOffset>
          </wp:positionH>
          <wp:positionV relativeFrom="paragraph">
            <wp:posOffset>-306705</wp:posOffset>
          </wp:positionV>
          <wp:extent cx="1371610" cy="571504"/>
          <wp:effectExtent l="0" t="0" r="0" b="0"/>
          <wp:wrapNone/>
          <wp:docPr id="12" name="Picture 2" descr="D:\WORK\ACTION\FORMATION\AHK\Attachments_20151123\g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D:\WORK\ACTION\FORMATION\AHK\Attachments_20151123\giz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10" cy="571504"/>
                  </a:xfrm>
                  <a:prstGeom prst="rect">
                    <a:avLst/>
                  </a:prstGeom>
                  <a:noFill/>
                </pic:spPr>
              </pic:pic>
            </a:graphicData>
          </a:graphic>
        </wp:anchor>
      </w:drawing>
    </w:r>
    <w:r w:rsidRPr="00270E78">
      <w:rPr>
        <w:noProof/>
        <w:lang w:eastAsia="fr-FR"/>
      </w:rPr>
      <w:drawing>
        <wp:anchor distT="0" distB="0" distL="114300" distR="114300" simplePos="0" relativeHeight="251659264" behindDoc="0" locked="0" layoutInCell="1" allowOverlap="1" wp14:anchorId="4D3AF192" wp14:editId="695239CA">
          <wp:simplePos x="0" y="0"/>
          <wp:positionH relativeFrom="column">
            <wp:posOffset>-571500</wp:posOffset>
          </wp:positionH>
          <wp:positionV relativeFrom="paragraph">
            <wp:posOffset>-213360</wp:posOffset>
          </wp:positionV>
          <wp:extent cx="1906611" cy="388886"/>
          <wp:effectExtent l="0" t="0" r="0" b="0"/>
          <wp:wrapNone/>
          <wp:docPr id="2" name="Picture 1" descr="D:\WORK\ACTION\FORMATION\AHK\Attachments_20151123\AHK_NEULOGO-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D:\WORK\ACTION\FORMATION\AHK\Attachments_20151123\AHK_NEULOGO-AI.jpg"/>
                  <pic:cNvPicPr>
                    <a:picLocks noChangeAspect="1" noChangeArrowheads="1"/>
                  </pic:cNvPicPr>
                </pic:nvPicPr>
                <pic:blipFill>
                  <a:blip r:embed="rId2" cstate="print"/>
                  <a:srcRect/>
                  <a:stretch>
                    <a:fillRect/>
                  </a:stretch>
                </pic:blipFill>
                <pic:spPr bwMode="auto">
                  <a:xfrm>
                    <a:off x="0" y="0"/>
                    <a:ext cx="1906611" cy="388886"/>
                  </a:xfrm>
                  <a:prstGeom prst="rect">
                    <a:avLst/>
                  </a:prstGeom>
                  <a:noFill/>
                </pic:spPr>
              </pic:pic>
            </a:graphicData>
          </a:graphic>
        </wp:anchor>
      </w:drawing>
    </w:r>
    <w:r w:rsidRPr="00270E78">
      <w:rPr>
        <w:noProof/>
        <w:lang w:eastAsia="fr-FR"/>
      </w:rPr>
      <w:drawing>
        <wp:anchor distT="0" distB="0" distL="114300" distR="114300" simplePos="0" relativeHeight="251660288" behindDoc="0" locked="0" layoutInCell="1" allowOverlap="1" wp14:anchorId="127FECBA" wp14:editId="50A95617">
          <wp:simplePos x="0" y="0"/>
          <wp:positionH relativeFrom="column">
            <wp:posOffset>7750175</wp:posOffset>
          </wp:positionH>
          <wp:positionV relativeFrom="paragraph">
            <wp:posOffset>-635</wp:posOffset>
          </wp:positionV>
          <wp:extent cx="1371610" cy="571504"/>
          <wp:effectExtent l="0" t="0" r="0" b="0"/>
          <wp:wrapNone/>
          <wp:docPr id="5" name="Picture 2" descr="D:\WORK\ACTION\FORMATION\AHK\Attachments_20151123\g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D:\WORK\ACTION\FORMATION\AHK\Attachments_20151123\gizlogo.jpg"/>
                  <pic:cNvPicPr>
                    <a:picLocks noChangeAspect="1" noChangeArrowheads="1"/>
                  </pic:cNvPicPr>
                </pic:nvPicPr>
                <pic:blipFill>
                  <a:blip r:embed="rId3" cstate="print"/>
                  <a:srcRect/>
                  <a:stretch>
                    <a:fillRect/>
                  </a:stretch>
                </pic:blipFill>
                <pic:spPr bwMode="auto">
                  <a:xfrm>
                    <a:off x="0" y="0"/>
                    <a:ext cx="1371610" cy="571504"/>
                  </a:xfrm>
                  <a:prstGeom prst="rect">
                    <a:avLst/>
                  </a:prstGeom>
                  <a:noFill/>
                </pic:spPr>
              </pic:pic>
            </a:graphicData>
          </a:graphic>
        </wp:anchor>
      </w:drawing>
    </w:r>
  </w:p>
  <w:p w:rsidR="00992185" w:rsidRPr="00992185" w:rsidRDefault="00992185" w:rsidP="0099218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79580C"/>
    <w:multiLevelType w:val="hybridMultilevel"/>
    <w:tmpl w:val="D69CC330"/>
    <w:lvl w:ilvl="0" w:tplc="35AC58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FEC5DCE"/>
    <w:multiLevelType w:val="hybridMultilevel"/>
    <w:tmpl w:val="6ECE600A"/>
    <w:lvl w:ilvl="0" w:tplc="C4DA968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2286"/>
    <w:rsid w:val="000E7A11"/>
    <w:rsid w:val="001214A8"/>
    <w:rsid w:val="001303D6"/>
    <w:rsid w:val="0016002C"/>
    <w:rsid w:val="00197C4C"/>
    <w:rsid w:val="001A7333"/>
    <w:rsid w:val="001C4A38"/>
    <w:rsid w:val="001D2286"/>
    <w:rsid w:val="0028797A"/>
    <w:rsid w:val="002A38EE"/>
    <w:rsid w:val="00307537"/>
    <w:rsid w:val="003264C9"/>
    <w:rsid w:val="00342A9C"/>
    <w:rsid w:val="0035511A"/>
    <w:rsid w:val="003A1EE8"/>
    <w:rsid w:val="003B6FBA"/>
    <w:rsid w:val="003C399A"/>
    <w:rsid w:val="00406D2A"/>
    <w:rsid w:val="004103F2"/>
    <w:rsid w:val="00417C48"/>
    <w:rsid w:val="00430A3E"/>
    <w:rsid w:val="00436417"/>
    <w:rsid w:val="00467ED7"/>
    <w:rsid w:val="004761BD"/>
    <w:rsid w:val="00483E15"/>
    <w:rsid w:val="004B6B88"/>
    <w:rsid w:val="004E5770"/>
    <w:rsid w:val="00515CE7"/>
    <w:rsid w:val="005216F3"/>
    <w:rsid w:val="00557538"/>
    <w:rsid w:val="0059465A"/>
    <w:rsid w:val="005A0A7F"/>
    <w:rsid w:val="005A17C3"/>
    <w:rsid w:val="005D29D9"/>
    <w:rsid w:val="005F46DA"/>
    <w:rsid w:val="005F6EE0"/>
    <w:rsid w:val="00606407"/>
    <w:rsid w:val="006222E2"/>
    <w:rsid w:val="0068405F"/>
    <w:rsid w:val="00771298"/>
    <w:rsid w:val="00785DD5"/>
    <w:rsid w:val="007C5A11"/>
    <w:rsid w:val="0081244F"/>
    <w:rsid w:val="008331BB"/>
    <w:rsid w:val="008905A4"/>
    <w:rsid w:val="00896712"/>
    <w:rsid w:val="008D2546"/>
    <w:rsid w:val="00903F8C"/>
    <w:rsid w:val="00992185"/>
    <w:rsid w:val="00A1703C"/>
    <w:rsid w:val="00A300D5"/>
    <w:rsid w:val="00A8465C"/>
    <w:rsid w:val="00AA12CD"/>
    <w:rsid w:val="00AD1E73"/>
    <w:rsid w:val="00AF7492"/>
    <w:rsid w:val="00B04E41"/>
    <w:rsid w:val="00B05268"/>
    <w:rsid w:val="00B55BD0"/>
    <w:rsid w:val="00B5672A"/>
    <w:rsid w:val="00B909FB"/>
    <w:rsid w:val="00B9646C"/>
    <w:rsid w:val="00BA2FDE"/>
    <w:rsid w:val="00BB3302"/>
    <w:rsid w:val="00BB48FD"/>
    <w:rsid w:val="00BF668F"/>
    <w:rsid w:val="00C50774"/>
    <w:rsid w:val="00C51485"/>
    <w:rsid w:val="00CF59F3"/>
    <w:rsid w:val="00D4330E"/>
    <w:rsid w:val="00D954D7"/>
    <w:rsid w:val="00DC4AD2"/>
    <w:rsid w:val="00DE29F6"/>
    <w:rsid w:val="00DF2041"/>
    <w:rsid w:val="00DF4E8C"/>
    <w:rsid w:val="00E679CA"/>
    <w:rsid w:val="00E771EE"/>
    <w:rsid w:val="00EA5330"/>
    <w:rsid w:val="00EB5950"/>
    <w:rsid w:val="00F17636"/>
    <w:rsid w:val="00F40C6B"/>
    <w:rsid w:val="00F40DA7"/>
    <w:rsid w:val="00F705D8"/>
    <w:rsid w:val="00F721BD"/>
    <w:rsid w:val="00F739CE"/>
    <w:rsid w:val="00FC055D"/>
    <w:rsid w:val="00FF6A6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71F3A3-8DDF-48FE-BA0D-634843D6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49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5672A"/>
    <w:pPr>
      <w:ind w:left="720"/>
      <w:contextualSpacing/>
    </w:pPr>
  </w:style>
  <w:style w:type="paragraph" w:styleId="Textedebulles">
    <w:name w:val="Balloon Text"/>
    <w:basedOn w:val="Normal"/>
    <w:link w:val="TextedebullesCar"/>
    <w:uiPriority w:val="99"/>
    <w:semiHidden/>
    <w:unhideWhenUsed/>
    <w:rsid w:val="00B567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672A"/>
    <w:rPr>
      <w:rFonts w:ascii="Tahoma" w:hAnsi="Tahoma" w:cs="Tahoma"/>
      <w:sz w:val="16"/>
      <w:szCs w:val="16"/>
    </w:rPr>
  </w:style>
  <w:style w:type="table" w:styleId="Grilledutableau">
    <w:name w:val="Table Grid"/>
    <w:basedOn w:val="TableauNormal"/>
    <w:uiPriority w:val="59"/>
    <w:rsid w:val="00BB3302"/>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92185"/>
    <w:pPr>
      <w:tabs>
        <w:tab w:val="center" w:pos="4536"/>
        <w:tab w:val="right" w:pos="9072"/>
      </w:tabs>
      <w:spacing w:after="0" w:line="240" w:lineRule="auto"/>
    </w:pPr>
  </w:style>
  <w:style w:type="character" w:customStyle="1" w:styleId="En-tteCar">
    <w:name w:val="En-tête Car"/>
    <w:basedOn w:val="Policepardfaut"/>
    <w:link w:val="En-tte"/>
    <w:uiPriority w:val="99"/>
    <w:rsid w:val="00992185"/>
  </w:style>
  <w:style w:type="paragraph" w:styleId="Pieddepage">
    <w:name w:val="footer"/>
    <w:basedOn w:val="Normal"/>
    <w:link w:val="PieddepageCar"/>
    <w:uiPriority w:val="99"/>
    <w:unhideWhenUsed/>
    <w:rsid w:val="009921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45376">
      <w:bodyDiv w:val="1"/>
      <w:marLeft w:val="0"/>
      <w:marRight w:val="0"/>
      <w:marTop w:val="0"/>
      <w:marBottom w:val="0"/>
      <w:divBdr>
        <w:top w:val="none" w:sz="0" w:space="0" w:color="auto"/>
        <w:left w:val="none" w:sz="0" w:space="0" w:color="auto"/>
        <w:bottom w:val="none" w:sz="0" w:space="0" w:color="auto"/>
        <w:right w:val="none" w:sz="0" w:space="0" w:color="auto"/>
      </w:divBdr>
    </w:div>
    <w:div w:id="171645680">
      <w:bodyDiv w:val="1"/>
      <w:marLeft w:val="0"/>
      <w:marRight w:val="0"/>
      <w:marTop w:val="0"/>
      <w:marBottom w:val="0"/>
      <w:divBdr>
        <w:top w:val="none" w:sz="0" w:space="0" w:color="auto"/>
        <w:left w:val="none" w:sz="0" w:space="0" w:color="auto"/>
        <w:bottom w:val="none" w:sz="0" w:space="0" w:color="auto"/>
        <w:right w:val="none" w:sz="0" w:space="0" w:color="auto"/>
      </w:divBdr>
    </w:div>
    <w:div w:id="260335397">
      <w:bodyDiv w:val="1"/>
      <w:marLeft w:val="0"/>
      <w:marRight w:val="0"/>
      <w:marTop w:val="0"/>
      <w:marBottom w:val="0"/>
      <w:divBdr>
        <w:top w:val="none" w:sz="0" w:space="0" w:color="auto"/>
        <w:left w:val="none" w:sz="0" w:space="0" w:color="auto"/>
        <w:bottom w:val="none" w:sz="0" w:space="0" w:color="auto"/>
        <w:right w:val="none" w:sz="0" w:space="0" w:color="auto"/>
      </w:divBdr>
    </w:div>
    <w:div w:id="671643945">
      <w:bodyDiv w:val="1"/>
      <w:marLeft w:val="0"/>
      <w:marRight w:val="0"/>
      <w:marTop w:val="0"/>
      <w:marBottom w:val="0"/>
      <w:divBdr>
        <w:top w:val="none" w:sz="0" w:space="0" w:color="auto"/>
        <w:left w:val="none" w:sz="0" w:space="0" w:color="auto"/>
        <w:bottom w:val="none" w:sz="0" w:space="0" w:color="auto"/>
        <w:right w:val="none" w:sz="0" w:space="0" w:color="auto"/>
      </w:divBdr>
    </w:div>
    <w:div w:id="849568065">
      <w:bodyDiv w:val="1"/>
      <w:marLeft w:val="0"/>
      <w:marRight w:val="0"/>
      <w:marTop w:val="0"/>
      <w:marBottom w:val="0"/>
      <w:divBdr>
        <w:top w:val="none" w:sz="0" w:space="0" w:color="auto"/>
        <w:left w:val="none" w:sz="0" w:space="0" w:color="auto"/>
        <w:bottom w:val="none" w:sz="0" w:space="0" w:color="auto"/>
        <w:right w:val="none" w:sz="0" w:space="0" w:color="auto"/>
      </w:divBdr>
    </w:div>
    <w:div w:id="883756722">
      <w:bodyDiv w:val="1"/>
      <w:marLeft w:val="0"/>
      <w:marRight w:val="0"/>
      <w:marTop w:val="0"/>
      <w:marBottom w:val="0"/>
      <w:divBdr>
        <w:top w:val="none" w:sz="0" w:space="0" w:color="auto"/>
        <w:left w:val="none" w:sz="0" w:space="0" w:color="auto"/>
        <w:bottom w:val="none" w:sz="0" w:space="0" w:color="auto"/>
        <w:right w:val="none" w:sz="0" w:space="0" w:color="auto"/>
      </w:divBdr>
    </w:div>
    <w:div w:id="1114054804">
      <w:bodyDiv w:val="1"/>
      <w:marLeft w:val="0"/>
      <w:marRight w:val="0"/>
      <w:marTop w:val="0"/>
      <w:marBottom w:val="0"/>
      <w:divBdr>
        <w:top w:val="none" w:sz="0" w:space="0" w:color="auto"/>
        <w:left w:val="none" w:sz="0" w:space="0" w:color="auto"/>
        <w:bottom w:val="none" w:sz="0" w:space="0" w:color="auto"/>
        <w:right w:val="none" w:sz="0" w:space="0" w:color="auto"/>
      </w:divBdr>
    </w:div>
    <w:div w:id="1118331941">
      <w:bodyDiv w:val="1"/>
      <w:marLeft w:val="0"/>
      <w:marRight w:val="0"/>
      <w:marTop w:val="0"/>
      <w:marBottom w:val="0"/>
      <w:divBdr>
        <w:top w:val="none" w:sz="0" w:space="0" w:color="auto"/>
        <w:left w:val="none" w:sz="0" w:space="0" w:color="auto"/>
        <w:bottom w:val="none" w:sz="0" w:space="0" w:color="auto"/>
        <w:right w:val="none" w:sz="0" w:space="0" w:color="auto"/>
      </w:divBdr>
    </w:div>
    <w:div w:id="1213537410">
      <w:bodyDiv w:val="1"/>
      <w:marLeft w:val="0"/>
      <w:marRight w:val="0"/>
      <w:marTop w:val="0"/>
      <w:marBottom w:val="0"/>
      <w:divBdr>
        <w:top w:val="none" w:sz="0" w:space="0" w:color="auto"/>
        <w:left w:val="none" w:sz="0" w:space="0" w:color="auto"/>
        <w:bottom w:val="none" w:sz="0" w:space="0" w:color="auto"/>
        <w:right w:val="none" w:sz="0" w:space="0" w:color="auto"/>
      </w:divBdr>
    </w:div>
    <w:div w:id="1529947844">
      <w:bodyDiv w:val="1"/>
      <w:marLeft w:val="0"/>
      <w:marRight w:val="0"/>
      <w:marTop w:val="0"/>
      <w:marBottom w:val="0"/>
      <w:divBdr>
        <w:top w:val="none" w:sz="0" w:space="0" w:color="auto"/>
        <w:left w:val="none" w:sz="0" w:space="0" w:color="auto"/>
        <w:bottom w:val="none" w:sz="0" w:space="0" w:color="auto"/>
        <w:right w:val="none" w:sz="0" w:space="0" w:color="auto"/>
      </w:divBdr>
    </w:div>
    <w:div w:id="184964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s>
</file>

<file path=word/_rels/footer1.xml.rels><?xml version="1.0" encoding="UTF-8" standalone="yes"?>
<Relationships xmlns="http://schemas.openxmlformats.org/package/2006/relationships"><Relationship Id="rId1" Type="http://schemas.openxmlformats.org/officeDocument/2006/relationships/image" Target="media/image13.jpeg"/></Relationships>
</file>

<file path=word/_rels/header1.xml.rels><?xml version="1.0" encoding="UTF-8" standalone="yes"?>
<Relationships xmlns="http://schemas.openxmlformats.org/package/2006/relationships"><Relationship Id="rId3" Type="http://schemas.openxmlformats.org/officeDocument/2006/relationships/image" Target="media/image12.jpeg"/><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15</Pages>
  <Words>1845</Words>
  <Characters>10148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Kais Boudaya</cp:lastModifiedBy>
  <cp:revision>1</cp:revision>
  <dcterms:created xsi:type="dcterms:W3CDTF">2016-02-21T17:18:00Z</dcterms:created>
  <dcterms:modified xsi:type="dcterms:W3CDTF">2016-03-06T17:31:00Z</dcterms:modified>
</cp:coreProperties>
</file>